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4A394" w14:textId="77777777" w:rsidR="002E2056" w:rsidRPr="002E2056" w:rsidRDefault="002E2056" w:rsidP="002E2056">
      <w:pPr>
        <w:widowControl w:val="0"/>
        <w:autoSpaceDE w:val="0"/>
        <w:autoSpaceDN w:val="0"/>
        <w:adjustRightInd w:val="0"/>
        <w:jc w:val="center"/>
        <w:rPr>
          <w:rFonts w:ascii="Times New Roman" w:hAnsi="Times New Roman" w:cs="Times New Roman"/>
          <w:b/>
          <w:sz w:val="28"/>
          <w:szCs w:val="28"/>
          <w:lang w:val="en-US"/>
        </w:rPr>
      </w:pPr>
      <w:r w:rsidRPr="002E2056">
        <w:rPr>
          <w:rFonts w:ascii="Times New Roman" w:hAnsi="Times New Roman" w:cs="Times New Roman"/>
          <w:b/>
          <w:sz w:val="28"/>
          <w:szCs w:val="28"/>
          <w:lang w:val="en-US"/>
        </w:rPr>
        <w:t>AGREEMENT FOR THE CONDUCTION OF A DOCTORATE IN A JOINT SUPERVISION REGIME</w:t>
      </w:r>
    </w:p>
    <w:p w14:paraId="00444521" w14:textId="77777777" w:rsidR="002E2056" w:rsidRPr="002E2056" w:rsidRDefault="002E2056" w:rsidP="002E2056">
      <w:pPr>
        <w:widowControl w:val="0"/>
        <w:autoSpaceDE w:val="0"/>
        <w:autoSpaceDN w:val="0"/>
        <w:adjustRightInd w:val="0"/>
        <w:rPr>
          <w:rFonts w:ascii="Times New Roman" w:hAnsi="Times New Roman" w:cs="Times New Roman"/>
          <w:sz w:val="26"/>
          <w:szCs w:val="26"/>
          <w:lang w:val="en-US"/>
        </w:rPr>
      </w:pPr>
    </w:p>
    <w:p w14:paraId="561CA6BA" w14:textId="77777777" w:rsidR="002E2056" w:rsidRPr="002E2056" w:rsidRDefault="002E2056" w:rsidP="002E2056">
      <w:pPr>
        <w:shd w:val="clear" w:color="auto" w:fill="FFFFFF"/>
        <w:spacing w:line="270" w:lineRule="atLeast"/>
        <w:jc w:val="both"/>
        <w:rPr>
          <w:rFonts w:ascii="Times New Roman" w:hAnsi="Times New Roman" w:cs="Times New Roman"/>
          <w:sz w:val="20"/>
          <w:szCs w:val="20"/>
          <w:lang w:val="en-US"/>
        </w:rPr>
      </w:pPr>
      <w:r w:rsidRPr="002E2056">
        <w:rPr>
          <w:rFonts w:ascii="Times New Roman" w:hAnsi="Times New Roman" w:cs="Times New Roman"/>
          <w:sz w:val="20"/>
          <w:szCs w:val="20"/>
          <w:lang w:val="en-US"/>
        </w:rPr>
        <w:t>Considering that this agreement is carried out within the Arrangement signed by the network members of the doctoral programme Heritage of Portuguese Influence regarding the corresponding teaching, management and tiling in a joint supervision regime (reason why any unmentioned aspects herein will follow according to what has been established therein by the different signing universities), this agreement of doctoral joint supervision is celebrated:</w:t>
      </w:r>
    </w:p>
    <w:p w14:paraId="24352010" w14:textId="77777777" w:rsidR="002E2056" w:rsidRPr="002E2056" w:rsidRDefault="002E2056" w:rsidP="002E2056">
      <w:pPr>
        <w:shd w:val="clear" w:color="auto" w:fill="FFFFFF"/>
        <w:spacing w:line="270" w:lineRule="atLeast"/>
        <w:jc w:val="both"/>
        <w:rPr>
          <w:rFonts w:ascii="Times New Roman" w:hAnsi="Times New Roman" w:cs="Times New Roman"/>
        </w:rPr>
      </w:pPr>
    </w:p>
    <w:p w14:paraId="251BDCA8" w14:textId="77777777" w:rsidR="002E2056" w:rsidRDefault="002E2056" w:rsidP="002E2056">
      <w:pPr>
        <w:widowControl w:val="0"/>
        <w:autoSpaceDE w:val="0"/>
        <w:autoSpaceDN w:val="0"/>
        <w:adjustRightInd w:val="0"/>
        <w:jc w:val="center"/>
        <w:rPr>
          <w:rFonts w:ascii="Times New Roman" w:hAnsi="Times New Roman" w:cs="Times New Roman"/>
          <w:sz w:val="20"/>
          <w:szCs w:val="20"/>
          <w:lang w:val="en-US"/>
        </w:rPr>
      </w:pPr>
      <w:r w:rsidRPr="002E2056">
        <w:rPr>
          <w:rFonts w:ascii="Times New Roman" w:hAnsi="Times New Roman" w:cs="Times New Roman"/>
          <w:sz w:val="20"/>
          <w:szCs w:val="20"/>
          <w:lang w:val="en-US"/>
        </w:rPr>
        <w:t>Between</w:t>
      </w:r>
    </w:p>
    <w:p w14:paraId="38ECE083" w14:textId="77777777" w:rsidR="002E2056" w:rsidRPr="002E2056" w:rsidRDefault="002E2056" w:rsidP="002E2056">
      <w:pPr>
        <w:widowControl w:val="0"/>
        <w:autoSpaceDE w:val="0"/>
        <w:autoSpaceDN w:val="0"/>
        <w:adjustRightInd w:val="0"/>
        <w:jc w:val="center"/>
        <w:rPr>
          <w:rFonts w:ascii="Times New Roman" w:hAnsi="Times New Roman" w:cs="Times New Roman"/>
          <w:sz w:val="20"/>
          <w:szCs w:val="20"/>
          <w:lang w:val="en-US"/>
        </w:rPr>
      </w:pPr>
    </w:p>
    <w:p w14:paraId="726DE65E" w14:textId="77777777" w:rsidR="002E2056" w:rsidRPr="002E2056" w:rsidRDefault="002E2056" w:rsidP="002E2056">
      <w:pPr>
        <w:widowControl w:val="0"/>
        <w:autoSpaceDE w:val="0"/>
        <w:autoSpaceDN w:val="0"/>
        <w:adjustRightInd w:val="0"/>
        <w:spacing w:after="300"/>
        <w:jc w:val="center"/>
        <w:rPr>
          <w:rFonts w:ascii="Times New Roman" w:hAnsi="Times New Roman" w:cs="Times New Roman"/>
          <w:b/>
          <w:sz w:val="26"/>
          <w:szCs w:val="26"/>
          <w:lang w:val="en-US"/>
        </w:rPr>
      </w:pPr>
      <w:r w:rsidRPr="002E2056">
        <w:rPr>
          <w:rFonts w:ascii="Times New Roman" w:hAnsi="Times New Roman" w:cs="Times New Roman"/>
          <w:b/>
          <w:sz w:val="26"/>
          <w:szCs w:val="26"/>
          <w:lang w:val="en-US"/>
        </w:rPr>
        <w:t>UNIVERSITY OF COIMBRA</w:t>
      </w:r>
    </w:p>
    <w:p w14:paraId="0A507048" w14:textId="30CC58BC" w:rsidR="002E2056" w:rsidRPr="002E2056" w:rsidRDefault="002E2056" w:rsidP="002E2056">
      <w:pPr>
        <w:widowControl w:val="0"/>
        <w:autoSpaceDE w:val="0"/>
        <w:autoSpaceDN w:val="0"/>
        <w:adjustRightInd w:val="0"/>
        <w:spacing w:after="300"/>
        <w:jc w:val="both"/>
        <w:rPr>
          <w:rFonts w:ascii="Times New Roman" w:hAnsi="Times New Roman" w:cs="Times New Roman"/>
          <w:sz w:val="20"/>
          <w:szCs w:val="20"/>
          <w:lang w:val="en-US"/>
        </w:rPr>
      </w:pPr>
      <w:r w:rsidRPr="002E2056">
        <w:rPr>
          <w:rFonts w:ascii="Times New Roman" w:hAnsi="Times New Roman" w:cs="Times New Roman"/>
          <w:sz w:val="20"/>
          <w:szCs w:val="20"/>
          <w:lang w:val="en-US"/>
        </w:rPr>
        <w:t xml:space="preserve">Fiscal number 501617582, based at Paço das Escolas, in Coimbra, represented in this act by </w:t>
      </w:r>
      <w:r w:rsidR="005A4369">
        <w:rPr>
          <w:rFonts w:ascii="Times New Roman" w:hAnsi="Times New Roman" w:cs="Times New Roman"/>
          <w:sz w:val="20"/>
          <w:szCs w:val="20"/>
          <w:lang w:val="en-US"/>
        </w:rPr>
        <w:t>……… (identification)</w:t>
      </w:r>
    </w:p>
    <w:p w14:paraId="4AF0326D" w14:textId="77777777" w:rsidR="002E2056" w:rsidRPr="002E2056" w:rsidRDefault="002E2056" w:rsidP="002E2056">
      <w:pPr>
        <w:widowControl w:val="0"/>
        <w:autoSpaceDE w:val="0"/>
        <w:autoSpaceDN w:val="0"/>
        <w:adjustRightInd w:val="0"/>
        <w:spacing w:after="300"/>
        <w:jc w:val="center"/>
        <w:rPr>
          <w:rFonts w:ascii="Times New Roman" w:hAnsi="Times New Roman" w:cs="Times New Roman"/>
          <w:sz w:val="20"/>
          <w:szCs w:val="20"/>
          <w:lang w:val="en-US"/>
        </w:rPr>
      </w:pPr>
      <w:r w:rsidRPr="002E2056">
        <w:rPr>
          <w:rFonts w:ascii="Times New Roman" w:hAnsi="Times New Roman" w:cs="Times New Roman"/>
          <w:sz w:val="20"/>
          <w:szCs w:val="20"/>
          <w:lang w:val="en-US"/>
        </w:rPr>
        <w:t>And</w:t>
      </w:r>
    </w:p>
    <w:p w14:paraId="7BCB693E" w14:textId="77777777" w:rsidR="002E2056" w:rsidRPr="002E2056" w:rsidRDefault="002E2056" w:rsidP="002E2056">
      <w:pPr>
        <w:widowControl w:val="0"/>
        <w:autoSpaceDE w:val="0"/>
        <w:autoSpaceDN w:val="0"/>
        <w:adjustRightInd w:val="0"/>
        <w:spacing w:after="300"/>
        <w:rPr>
          <w:rFonts w:ascii="Times New Roman" w:hAnsi="Times New Roman" w:cs="Times New Roman"/>
          <w:sz w:val="26"/>
          <w:szCs w:val="26"/>
          <w:lang w:val="en-US"/>
        </w:rPr>
      </w:pPr>
    </w:p>
    <w:p w14:paraId="781EBCD0" w14:textId="236C9762" w:rsidR="002E2056" w:rsidRDefault="002E2056" w:rsidP="005A4369">
      <w:pPr>
        <w:widowControl w:val="0"/>
        <w:autoSpaceDE w:val="0"/>
        <w:autoSpaceDN w:val="0"/>
        <w:adjustRightInd w:val="0"/>
        <w:spacing w:after="300"/>
        <w:jc w:val="center"/>
        <w:rPr>
          <w:rFonts w:ascii="Times New Roman" w:hAnsi="Times New Roman" w:cs="Times New Roman"/>
          <w:sz w:val="20"/>
          <w:szCs w:val="20"/>
          <w:lang w:val="en-US"/>
        </w:rPr>
      </w:pPr>
      <w:r w:rsidRPr="002E2056">
        <w:rPr>
          <w:rFonts w:ascii="Times New Roman" w:hAnsi="Times New Roman" w:cs="Times New Roman"/>
          <w:b/>
          <w:sz w:val="26"/>
          <w:szCs w:val="26"/>
          <w:lang w:val="en-US"/>
        </w:rPr>
        <w:t>(ONE OR TWO OF THE NETWORK MEMBERS)</w:t>
      </w:r>
      <w:r w:rsidR="005A4369" w:rsidRPr="005A4369">
        <w:rPr>
          <w:rFonts w:ascii="Times New Roman" w:hAnsi="Times New Roman" w:cs="Times New Roman"/>
          <w:sz w:val="20"/>
          <w:szCs w:val="20"/>
          <w:lang w:val="en-US"/>
        </w:rPr>
        <w:t xml:space="preserve"> </w:t>
      </w:r>
      <w:r w:rsidR="005A4369" w:rsidRPr="005A4369">
        <w:rPr>
          <w:rFonts w:ascii="Times New Roman" w:hAnsi="Times New Roman" w:cs="Times New Roman"/>
          <w:b/>
          <w:sz w:val="26"/>
          <w:szCs w:val="26"/>
          <w:lang w:val="en-US"/>
        </w:rPr>
        <w:t>……… (identification)</w:t>
      </w:r>
    </w:p>
    <w:p w14:paraId="17F84EF0" w14:textId="77777777" w:rsidR="005A4369" w:rsidRPr="005A4369" w:rsidRDefault="005A4369" w:rsidP="005A4369">
      <w:pPr>
        <w:widowControl w:val="0"/>
        <w:autoSpaceDE w:val="0"/>
        <w:autoSpaceDN w:val="0"/>
        <w:adjustRightInd w:val="0"/>
        <w:spacing w:after="300"/>
        <w:jc w:val="center"/>
        <w:rPr>
          <w:rFonts w:ascii="Times New Roman" w:hAnsi="Times New Roman" w:cs="Times New Roman"/>
          <w:sz w:val="20"/>
          <w:szCs w:val="20"/>
          <w:lang w:val="en-US"/>
        </w:rPr>
      </w:pPr>
    </w:p>
    <w:p w14:paraId="4E3E7571" w14:textId="77777777" w:rsidR="002E2056" w:rsidRPr="001737F6" w:rsidRDefault="002E2056" w:rsidP="00FE2D58">
      <w:pPr>
        <w:widowControl w:val="0"/>
        <w:autoSpaceDE w:val="0"/>
        <w:autoSpaceDN w:val="0"/>
        <w:adjustRightInd w:val="0"/>
        <w:spacing w:after="300"/>
        <w:jc w:val="center"/>
        <w:rPr>
          <w:rFonts w:ascii="Times New Roman" w:hAnsi="Times New Roman" w:cs="Times New Roman"/>
          <w:b/>
          <w:sz w:val="20"/>
          <w:szCs w:val="20"/>
          <w:lang w:val="en-US"/>
        </w:rPr>
      </w:pPr>
      <w:r w:rsidRPr="001737F6">
        <w:rPr>
          <w:rFonts w:ascii="Times New Roman" w:hAnsi="Times New Roman" w:cs="Times New Roman"/>
          <w:b/>
          <w:bCs/>
          <w:sz w:val="20"/>
          <w:szCs w:val="20"/>
          <w:lang w:val="en-US"/>
        </w:rPr>
        <w:t>Clause 1</w:t>
      </w:r>
    </w:p>
    <w:p w14:paraId="4D2C4FE2" w14:textId="77777777" w:rsidR="002E2056" w:rsidRPr="001737F6" w:rsidRDefault="002E2056" w:rsidP="007B493F">
      <w:pPr>
        <w:widowControl w:val="0"/>
        <w:autoSpaceDE w:val="0"/>
        <w:autoSpaceDN w:val="0"/>
        <w:adjustRightInd w:val="0"/>
        <w:spacing w:after="300"/>
        <w:jc w:val="center"/>
        <w:rPr>
          <w:rFonts w:ascii="Times New Roman" w:hAnsi="Times New Roman" w:cs="Times New Roman"/>
          <w:b/>
          <w:sz w:val="26"/>
          <w:szCs w:val="26"/>
          <w:lang w:val="en-US"/>
        </w:rPr>
      </w:pPr>
      <w:r w:rsidRPr="001737F6">
        <w:rPr>
          <w:rFonts w:ascii="Times New Roman" w:hAnsi="Times New Roman" w:cs="Times New Roman"/>
          <w:b/>
          <w:sz w:val="26"/>
          <w:szCs w:val="26"/>
          <w:lang w:val="en-US"/>
        </w:rPr>
        <w:t>SCOPE</w:t>
      </w:r>
    </w:p>
    <w:p w14:paraId="38017728" w14:textId="7FF0001F" w:rsidR="002E2056" w:rsidRPr="00FE2D58" w:rsidRDefault="002E2056" w:rsidP="00FE2D58">
      <w:pPr>
        <w:widowControl w:val="0"/>
        <w:numPr>
          <w:ilvl w:val="1"/>
          <w:numId w:val="1"/>
        </w:numPr>
        <w:tabs>
          <w:tab w:val="left" w:pos="940"/>
          <w:tab w:val="left" w:pos="1440"/>
        </w:tabs>
        <w:autoSpaceDE w:val="0"/>
        <w:autoSpaceDN w:val="0"/>
        <w:adjustRightInd w:val="0"/>
        <w:ind w:left="527" w:hanging="357"/>
        <w:jc w:val="both"/>
        <w:rPr>
          <w:rFonts w:ascii="Times New Roman" w:hAnsi="Times New Roman" w:cs="Times New Roman"/>
          <w:sz w:val="20"/>
          <w:szCs w:val="20"/>
          <w:lang w:val="en-US"/>
        </w:rPr>
      </w:pPr>
      <w:r w:rsidRPr="00FE2D58">
        <w:rPr>
          <w:rFonts w:ascii="Times New Roman" w:hAnsi="Times New Roman" w:cs="Times New Roman"/>
          <w:sz w:val="20"/>
          <w:szCs w:val="20"/>
          <w:lang w:val="en-US"/>
        </w:rPr>
        <w:t xml:space="preserve">Within the scope of the above mentioned arrangement, this agreement establishes the framework of joint supervision of the doctoral programme of </w:t>
      </w:r>
      <w:r w:rsidR="005A4369">
        <w:rPr>
          <w:rFonts w:ascii="Times New Roman" w:hAnsi="Times New Roman" w:cs="Times New Roman"/>
          <w:sz w:val="20"/>
          <w:szCs w:val="20"/>
          <w:lang w:val="en-US"/>
        </w:rPr>
        <w:t xml:space="preserve">……… </w:t>
      </w:r>
      <w:r w:rsidRPr="00FE2D58">
        <w:rPr>
          <w:rFonts w:ascii="Times New Roman" w:hAnsi="Times New Roman" w:cs="Times New Roman"/>
          <w:sz w:val="20"/>
          <w:szCs w:val="20"/>
          <w:lang w:val="en-US"/>
        </w:rPr>
        <w:t>(name of Doctoral Student) at University of Coimbra, in Heritage of Portuguese Influence, in the specialisation field of …</w:t>
      </w:r>
      <w:r w:rsidR="005A4369">
        <w:rPr>
          <w:rFonts w:ascii="Times New Roman" w:hAnsi="Times New Roman" w:cs="Times New Roman"/>
          <w:sz w:val="20"/>
          <w:szCs w:val="20"/>
          <w:lang w:val="en-US"/>
        </w:rPr>
        <w:t xml:space="preserve">…… </w:t>
      </w:r>
      <w:r w:rsidRPr="00FE2D58">
        <w:rPr>
          <w:rFonts w:ascii="Times New Roman" w:hAnsi="Times New Roman" w:cs="Times New Roman"/>
          <w:sz w:val="20"/>
          <w:szCs w:val="20"/>
          <w:lang w:val="en-US"/>
        </w:rPr>
        <w:t>(Architecture and Urbanism or Cultural Studies) [, at …</w:t>
      </w:r>
      <w:r w:rsidR="005A4369">
        <w:rPr>
          <w:rFonts w:ascii="Times New Roman" w:hAnsi="Times New Roman" w:cs="Times New Roman"/>
          <w:sz w:val="20"/>
          <w:szCs w:val="20"/>
          <w:lang w:val="en-US"/>
        </w:rPr>
        <w:t>……</w:t>
      </w:r>
      <w:r w:rsidRPr="00FE2D58">
        <w:rPr>
          <w:rFonts w:ascii="Times New Roman" w:hAnsi="Times New Roman" w:cs="Times New Roman"/>
          <w:sz w:val="20"/>
          <w:szCs w:val="20"/>
          <w:lang w:val="en-US"/>
        </w:rPr>
        <w:t xml:space="preserve"> (another member of the network, doctoral programme and field, in case a 3rd institution integrates the joint supervision)] and in …</w:t>
      </w:r>
      <w:r w:rsidR="005A4369">
        <w:rPr>
          <w:rFonts w:ascii="Times New Roman" w:hAnsi="Times New Roman" w:cs="Times New Roman"/>
          <w:sz w:val="20"/>
          <w:szCs w:val="20"/>
          <w:lang w:val="en-US"/>
        </w:rPr>
        <w:t>………</w:t>
      </w:r>
      <w:r w:rsidRPr="00FE2D58">
        <w:rPr>
          <w:rFonts w:ascii="Times New Roman" w:hAnsi="Times New Roman" w:cs="Times New Roman"/>
          <w:sz w:val="20"/>
          <w:szCs w:val="20"/>
          <w:lang w:val="en-US"/>
        </w:rPr>
        <w:t xml:space="preserve"> (another network member, doctoral programme and field of specialisation).</w:t>
      </w:r>
    </w:p>
    <w:p w14:paraId="2B44FC25" w14:textId="2C2340E3" w:rsidR="002E2056" w:rsidRPr="00FE2D58" w:rsidRDefault="002E2056" w:rsidP="00FE2D58">
      <w:pPr>
        <w:widowControl w:val="0"/>
        <w:numPr>
          <w:ilvl w:val="1"/>
          <w:numId w:val="1"/>
        </w:numPr>
        <w:tabs>
          <w:tab w:val="left" w:pos="940"/>
          <w:tab w:val="left" w:pos="1440"/>
        </w:tabs>
        <w:autoSpaceDE w:val="0"/>
        <w:autoSpaceDN w:val="0"/>
        <w:adjustRightInd w:val="0"/>
        <w:ind w:left="527" w:hanging="357"/>
        <w:jc w:val="both"/>
        <w:rPr>
          <w:rFonts w:ascii="Times New Roman" w:hAnsi="Times New Roman" w:cs="Times New Roman"/>
          <w:sz w:val="20"/>
          <w:szCs w:val="20"/>
          <w:lang w:val="en-US"/>
        </w:rPr>
      </w:pPr>
      <w:r w:rsidRPr="00FE2D58">
        <w:rPr>
          <w:rFonts w:ascii="Times New Roman" w:hAnsi="Times New Roman" w:cs="Times New Roman"/>
          <w:sz w:val="20"/>
          <w:szCs w:val="20"/>
          <w:lang w:val="en-US"/>
        </w:rPr>
        <w:t>Theme of the Doctoral Thesis: …</w:t>
      </w:r>
      <w:r w:rsidR="00484041">
        <w:rPr>
          <w:rFonts w:ascii="Times New Roman" w:hAnsi="Times New Roman" w:cs="Times New Roman"/>
          <w:sz w:val="20"/>
          <w:szCs w:val="20"/>
          <w:lang w:val="en-US"/>
        </w:rPr>
        <w:t>……</w:t>
      </w:r>
    </w:p>
    <w:p w14:paraId="1089DD47" w14:textId="627C23E1" w:rsidR="002E2056" w:rsidRDefault="002E2056" w:rsidP="00FE2D58">
      <w:pPr>
        <w:widowControl w:val="0"/>
        <w:numPr>
          <w:ilvl w:val="1"/>
          <w:numId w:val="1"/>
        </w:numPr>
        <w:tabs>
          <w:tab w:val="left" w:pos="940"/>
          <w:tab w:val="left" w:pos="1440"/>
        </w:tabs>
        <w:autoSpaceDE w:val="0"/>
        <w:autoSpaceDN w:val="0"/>
        <w:adjustRightInd w:val="0"/>
        <w:ind w:left="527" w:hanging="357"/>
        <w:jc w:val="both"/>
        <w:rPr>
          <w:rFonts w:ascii="Times New Roman" w:hAnsi="Times New Roman" w:cs="Times New Roman"/>
          <w:sz w:val="20"/>
          <w:szCs w:val="20"/>
          <w:lang w:val="en-US"/>
        </w:rPr>
      </w:pPr>
      <w:r w:rsidRPr="00FE2D58">
        <w:rPr>
          <w:rFonts w:ascii="Times New Roman" w:hAnsi="Times New Roman" w:cs="Times New Roman"/>
          <w:sz w:val="20"/>
          <w:szCs w:val="20"/>
          <w:lang w:val="en-US"/>
        </w:rPr>
        <w:t>The appendix contains a description of the Thesis Project</w:t>
      </w:r>
      <w:r w:rsidR="00484041">
        <w:rPr>
          <w:rFonts w:ascii="Times New Roman" w:hAnsi="Times New Roman" w:cs="Times New Roman"/>
          <w:sz w:val="20"/>
          <w:szCs w:val="20"/>
          <w:lang w:val="en-US"/>
        </w:rPr>
        <w:t>,</w:t>
      </w:r>
      <w:r w:rsidRPr="00FE2D58">
        <w:rPr>
          <w:rFonts w:ascii="Times New Roman" w:hAnsi="Times New Roman" w:cs="Times New Roman"/>
          <w:sz w:val="20"/>
          <w:szCs w:val="20"/>
          <w:lang w:val="en-US"/>
        </w:rPr>
        <w:t xml:space="preserve"> which will support the Doctoral Thesis, as well as the complete information about the student’s identification, clear and </w:t>
      </w:r>
      <w:r w:rsidR="00484041" w:rsidRPr="00FE2D58">
        <w:rPr>
          <w:rFonts w:ascii="Times New Roman" w:hAnsi="Times New Roman" w:cs="Times New Roman"/>
          <w:sz w:val="20"/>
          <w:szCs w:val="20"/>
          <w:lang w:val="en-US"/>
        </w:rPr>
        <w:t>summarized</w:t>
      </w:r>
      <w:r w:rsidRPr="00FE2D58">
        <w:rPr>
          <w:rFonts w:ascii="Times New Roman" w:hAnsi="Times New Roman" w:cs="Times New Roman"/>
          <w:sz w:val="20"/>
          <w:szCs w:val="20"/>
          <w:lang w:val="en-US"/>
        </w:rPr>
        <w:t xml:space="preserve"> description of his academic situation (enrolment, institution, etc.) and, according to number 1 of Clause 4, the </w:t>
      </w:r>
      <w:r w:rsidR="00484041" w:rsidRPr="00FE2D58">
        <w:rPr>
          <w:rFonts w:ascii="Times New Roman" w:hAnsi="Times New Roman" w:cs="Times New Roman"/>
          <w:sz w:val="20"/>
          <w:szCs w:val="20"/>
          <w:lang w:val="en-US"/>
        </w:rPr>
        <w:t>work time</w:t>
      </w:r>
      <w:r w:rsidRPr="00FE2D58">
        <w:rPr>
          <w:rFonts w:ascii="Times New Roman" w:hAnsi="Times New Roman" w:cs="Times New Roman"/>
          <w:sz w:val="20"/>
          <w:szCs w:val="20"/>
          <w:lang w:val="en-US"/>
        </w:rPr>
        <w:t xml:space="preserve"> foreseen for each institution.</w:t>
      </w:r>
    </w:p>
    <w:p w14:paraId="1AB049EA" w14:textId="77777777" w:rsidR="001737F6" w:rsidRPr="00FE2D58" w:rsidRDefault="001737F6" w:rsidP="00484041">
      <w:pPr>
        <w:widowControl w:val="0"/>
        <w:tabs>
          <w:tab w:val="left" w:pos="940"/>
          <w:tab w:val="left" w:pos="1440"/>
        </w:tabs>
        <w:autoSpaceDE w:val="0"/>
        <w:autoSpaceDN w:val="0"/>
        <w:adjustRightInd w:val="0"/>
        <w:jc w:val="center"/>
        <w:rPr>
          <w:rFonts w:ascii="Times New Roman" w:hAnsi="Times New Roman" w:cs="Times New Roman"/>
          <w:sz w:val="20"/>
          <w:szCs w:val="20"/>
          <w:lang w:val="en-US"/>
        </w:rPr>
      </w:pPr>
    </w:p>
    <w:p w14:paraId="13FAAB5C" w14:textId="77777777" w:rsidR="002E2056" w:rsidRPr="001737F6" w:rsidRDefault="002E2056" w:rsidP="002E2056">
      <w:pPr>
        <w:widowControl w:val="0"/>
        <w:autoSpaceDE w:val="0"/>
        <w:autoSpaceDN w:val="0"/>
        <w:adjustRightInd w:val="0"/>
        <w:jc w:val="center"/>
        <w:rPr>
          <w:rFonts w:ascii="Times New Roman" w:hAnsi="Times New Roman" w:cs="Times New Roman"/>
          <w:b/>
          <w:bCs/>
          <w:sz w:val="20"/>
          <w:szCs w:val="20"/>
          <w:lang w:val="en-US"/>
        </w:rPr>
      </w:pPr>
      <w:r w:rsidRPr="001737F6">
        <w:rPr>
          <w:rFonts w:ascii="Times New Roman" w:hAnsi="Times New Roman" w:cs="Times New Roman"/>
          <w:b/>
          <w:bCs/>
          <w:sz w:val="20"/>
          <w:szCs w:val="20"/>
          <w:lang w:val="en-US"/>
        </w:rPr>
        <w:t>Clause 2</w:t>
      </w:r>
    </w:p>
    <w:p w14:paraId="78104F06" w14:textId="77777777" w:rsidR="001737F6" w:rsidRPr="001737F6" w:rsidRDefault="001737F6" w:rsidP="002E2056">
      <w:pPr>
        <w:widowControl w:val="0"/>
        <w:autoSpaceDE w:val="0"/>
        <w:autoSpaceDN w:val="0"/>
        <w:adjustRightInd w:val="0"/>
        <w:jc w:val="center"/>
        <w:rPr>
          <w:rFonts w:ascii="Times New Roman" w:hAnsi="Times New Roman" w:cs="Times New Roman"/>
          <w:b/>
          <w:sz w:val="20"/>
          <w:szCs w:val="20"/>
          <w:lang w:val="en-US"/>
        </w:rPr>
      </w:pPr>
    </w:p>
    <w:p w14:paraId="128CB59A" w14:textId="77777777" w:rsidR="002E2056" w:rsidRPr="001737F6" w:rsidRDefault="002E2056" w:rsidP="007B493F">
      <w:pPr>
        <w:widowControl w:val="0"/>
        <w:autoSpaceDE w:val="0"/>
        <w:autoSpaceDN w:val="0"/>
        <w:adjustRightInd w:val="0"/>
        <w:spacing w:after="300"/>
        <w:jc w:val="center"/>
        <w:rPr>
          <w:rFonts w:ascii="Times New Roman" w:hAnsi="Times New Roman" w:cs="Times New Roman"/>
          <w:b/>
          <w:sz w:val="26"/>
          <w:szCs w:val="26"/>
          <w:lang w:val="en-US"/>
        </w:rPr>
      </w:pPr>
      <w:r w:rsidRPr="001737F6">
        <w:rPr>
          <w:rFonts w:ascii="Times New Roman" w:hAnsi="Times New Roman" w:cs="Times New Roman"/>
          <w:b/>
          <w:sz w:val="26"/>
          <w:szCs w:val="26"/>
          <w:lang w:val="en-US"/>
        </w:rPr>
        <w:t>APPLICATION OF NATIONAL LEGISLATION AND INSTITUTIONAL REGULATIONS</w:t>
      </w:r>
    </w:p>
    <w:p w14:paraId="3B1F8BDE" w14:textId="77777777" w:rsidR="002E2056" w:rsidRPr="001737F6" w:rsidRDefault="002E2056" w:rsidP="007B493F">
      <w:pPr>
        <w:widowControl w:val="0"/>
        <w:numPr>
          <w:ilvl w:val="2"/>
          <w:numId w:val="2"/>
        </w:numPr>
        <w:tabs>
          <w:tab w:val="left" w:pos="1660"/>
          <w:tab w:val="left" w:pos="2160"/>
        </w:tabs>
        <w:autoSpaceDE w:val="0"/>
        <w:autoSpaceDN w:val="0"/>
        <w:adjustRightInd w:val="0"/>
        <w:ind w:left="527" w:hanging="357"/>
        <w:jc w:val="both"/>
        <w:rPr>
          <w:rFonts w:ascii="Times New Roman" w:hAnsi="Times New Roman" w:cs="Times New Roman"/>
          <w:sz w:val="20"/>
          <w:szCs w:val="20"/>
          <w:lang w:val="en-US"/>
        </w:rPr>
      </w:pPr>
      <w:r w:rsidRPr="001737F6">
        <w:rPr>
          <w:rFonts w:ascii="Times New Roman" w:hAnsi="Times New Roman" w:cs="Times New Roman"/>
          <w:sz w:val="20"/>
          <w:szCs w:val="20"/>
          <w:lang w:val="en-US"/>
        </w:rPr>
        <w:t>No part of this agreement is to be interpreted in a manner that overrides the national law or the guidelines, framings or institutional regulations regarding the doctoral courses and correspondent awarding of the Doctor’s degree in any of the countries of origin of the partner institutions.</w:t>
      </w:r>
    </w:p>
    <w:p w14:paraId="4445A2F5" w14:textId="77777777" w:rsidR="002E2056" w:rsidRDefault="002E2056" w:rsidP="007B493F">
      <w:pPr>
        <w:widowControl w:val="0"/>
        <w:numPr>
          <w:ilvl w:val="2"/>
          <w:numId w:val="2"/>
        </w:numPr>
        <w:tabs>
          <w:tab w:val="left" w:pos="1660"/>
          <w:tab w:val="left" w:pos="2160"/>
        </w:tabs>
        <w:autoSpaceDE w:val="0"/>
        <w:autoSpaceDN w:val="0"/>
        <w:adjustRightInd w:val="0"/>
        <w:ind w:left="527" w:hanging="357"/>
        <w:jc w:val="both"/>
        <w:rPr>
          <w:rFonts w:ascii="Times New Roman" w:hAnsi="Times New Roman" w:cs="Times New Roman"/>
          <w:sz w:val="20"/>
          <w:szCs w:val="20"/>
          <w:lang w:val="en-US"/>
        </w:rPr>
      </w:pPr>
      <w:r w:rsidRPr="001737F6">
        <w:rPr>
          <w:rFonts w:ascii="Times New Roman" w:hAnsi="Times New Roman" w:cs="Times New Roman"/>
          <w:sz w:val="20"/>
          <w:szCs w:val="20"/>
          <w:lang w:val="en-US"/>
        </w:rPr>
        <w:t xml:space="preserve">The parties signing this agreement undertake to act according to the regulations and habits of the respective institutions regarding the awarding of the Doctor’s degree and the friendly resolution and by mutual consent of any difficulties that might arise in the interpretation of the mentioned </w:t>
      </w:r>
      <w:r w:rsidRPr="001737F6">
        <w:rPr>
          <w:rFonts w:ascii="Times New Roman" w:hAnsi="Times New Roman" w:cs="Times New Roman"/>
          <w:sz w:val="20"/>
          <w:szCs w:val="20"/>
          <w:lang w:val="en-US"/>
        </w:rPr>
        <w:lastRenderedPageBreak/>
        <w:t>regulations, and of the agreements especially produced for that purpose.</w:t>
      </w:r>
    </w:p>
    <w:p w14:paraId="563E63E1" w14:textId="77777777" w:rsidR="001737F6" w:rsidRDefault="001737F6" w:rsidP="001737F6">
      <w:pPr>
        <w:widowControl w:val="0"/>
        <w:tabs>
          <w:tab w:val="left" w:pos="1660"/>
          <w:tab w:val="left" w:pos="2160"/>
        </w:tabs>
        <w:autoSpaceDE w:val="0"/>
        <w:autoSpaceDN w:val="0"/>
        <w:adjustRightInd w:val="0"/>
        <w:rPr>
          <w:rFonts w:ascii="Times New Roman" w:hAnsi="Times New Roman" w:cs="Times New Roman"/>
          <w:sz w:val="20"/>
          <w:szCs w:val="20"/>
          <w:lang w:val="en-US"/>
        </w:rPr>
      </w:pPr>
    </w:p>
    <w:p w14:paraId="5F1F5139" w14:textId="77777777" w:rsidR="00484041" w:rsidRPr="001737F6" w:rsidRDefault="00484041" w:rsidP="001737F6">
      <w:pPr>
        <w:widowControl w:val="0"/>
        <w:tabs>
          <w:tab w:val="left" w:pos="1660"/>
          <w:tab w:val="left" w:pos="2160"/>
        </w:tabs>
        <w:autoSpaceDE w:val="0"/>
        <w:autoSpaceDN w:val="0"/>
        <w:adjustRightInd w:val="0"/>
        <w:rPr>
          <w:rFonts w:ascii="Times New Roman" w:hAnsi="Times New Roman" w:cs="Times New Roman"/>
          <w:sz w:val="20"/>
          <w:szCs w:val="20"/>
          <w:lang w:val="en-US"/>
        </w:rPr>
      </w:pPr>
    </w:p>
    <w:p w14:paraId="3E896CA4" w14:textId="77777777" w:rsidR="002E2056" w:rsidRDefault="002E2056" w:rsidP="002E2056">
      <w:pPr>
        <w:widowControl w:val="0"/>
        <w:autoSpaceDE w:val="0"/>
        <w:autoSpaceDN w:val="0"/>
        <w:adjustRightInd w:val="0"/>
        <w:jc w:val="center"/>
        <w:rPr>
          <w:rFonts w:ascii="Times New Roman" w:hAnsi="Times New Roman" w:cs="Times New Roman"/>
          <w:b/>
          <w:bCs/>
          <w:sz w:val="20"/>
          <w:szCs w:val="20"/>
          <w:lang w:val="en-US"/>
        </w:rPr>
      </w:pPr>
      <w:r w:rsidRPr="001737F6">
        <w:rPr>
          <w:rFonts w:ascii="Times New Roman" w:hAnsi="Times New Roman" w:cs="Times New Roman"/>
          <w:b/>
          <w:bCs/>
          <w:sz w:val="20"/>
          <w:szCs w:val="20"/>
          <w:lang w:val="en-US"/>
        </w:rPr>
        <w:t>Clause 3</w:t>
      </w:r>
    </w:p>
    <w:p w14:paraId="328A80C9" w14:textId="77777777" w:rsidR="001737F6" w:rsidRPr="001737F6" w:rsidRDefault="001737F6" w:rsidP="002E2056">
      <w:pPr>
        <w:widowControl w:val="0"/>
        <w:autoSpaceDE w:val="0"/>
        <w:autoSpaceDN w:val="0"/>
        <w:adjustRightInd w:val="0"/>
        <w:jc w:val="center"/>
        <w:rPr>
          <w:rFonts w:ascii="Times New Roman" w:hAnsi="Times New Roman" w:cs="Times New Roman"/>
          <w:sz w:val="20"/>
          <w:szCs w:val="20"/>
          <w:lang w:val="en-US"/>
        </w:rPr>
      </w:pPr>
    </w:p>
    <w:p w14:paraId="3919AF0A" w14:textId="77777777" w:rsidR="002E2056" w:rsidRPr="007B493F" w:rsidRDefault="002E2056" w:rsidP="007B493F">
      <w:pPr>
        <w:widowControl w:val="0"/>
        <w:autoSpaceDE w:val="0"/>
        <w:autoSpaceDN w:val="0"/>
        <w:adjustRightInd w:val="0"/>
        <w:spacing w:after="300"/>
        <w:jc w:val="center"/>
        <w:rPr>
          <w:rFonts w:ascii="Times New Roman" w:hAnsi="Times New Roman" w:cs="Times New Roman"/>
          <w:b/>
          <w:sz w:val="26"/>
          <w:szCs w:val="26"/>
          <w:lang w:val="en-US"/>
        </w:rPr>
      </w:pPr>
      <w:r w:rsidRPr="007B493F">
        <w:rPr>
          <w:rFonts w:ascii="Times New Roman" w:hAnsi="Times New Roman" w:cs="Times New Roman"/>
          <w:b/>
          <w:sz w:val="26"/>
          <w:szCs w:val="26"/>
          <w:lang w:val="en-US"/>
        </w:rPr>
        <w:t>BEGINNING AND DURATION OF THE COURSE</w:t>
      </w:r>
    </w:p>
    <w:p w14:paraId="295CD5D8" w14:textId="7CF4B14D" w:rsidR="002E2056" w:rsidRPr="007B493F" w:rsidRDefault="002E2056" w:rsidP="007B493F">
      <w:pPr>
        <w:widowControl w:val="0"/>
        <w:numPr>
          <w:ilvl w:val="1"/>
          <w:numId w:val="3"/>
        </w:numPr>
        <w:tabs>
          <w:tab w:val="left" w:pos="940"/>
          <w:tab w:val="left" w:pos="144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The Doctoral Student has been admitted to the doctoral programme and has enrolled in University of Coimbra in the academic year …</w:t>
      </w:r>
      <w:r w:rsidR="00484041">
        <w:rPr>
          <w:rFonts w:ascii="Times New Roman" w:hAnsi="Times New Roman" w:cs="Times New Roman"/>
          <w:sz w:val="20"/>
          <w:szCs w:val="20"/>
          <w:lang w:val="en-US"/>
        </w:rPr>
        <w:t>……</w:t>
      </w:r>
      <w:r w:rsidRPr="007B493F">
        <w:rPr>
          <w:rFonts w:ascii="Times New Roman" w:hAnsi="Times New Roman" w:cs="Times New Roman"/>
          <w:sz w:val="20"/>
          <w:szCs w:val="20"/>
          <w:lang w:val="en-US"/>
        </w:rPr>
        <w:t xml:space="preserve"> in …</w:t>
      </w:r>
      <w:r w:rsidR="00484041">
        <w:rPr>
          <w:rFonts w:ascii="Times New Roman" w:hAnsi="Times New Roman" w:cs="Times New Roman"/>
          <w:sz w:val="20"/>
          <w:szCs w:val="20"/>
          <w:lang w:val="en-US"/>
        </w:rPr>
        <w:t xml:space="preserve">…… </w:t>
      </w:r>
      <w:r w:rsidRPr="007B493F">
        <w:rPr>
          <w:rFonts w:ascii="Times New Roman" w:hAnsi="Times New Roman" w:cs="Times New Roman"/>
          <w:sz w:val="20"/>
          <w:szCs w:val="20"/>
          <w:lang w:val="en-US"/>
        </w:rPr>
        <w:t>(Date of enrolment).</w:t>
      </w:r>
    </w:p>
    <w:p w14:paraId="698496AF" w14:textId="77777777" w:rsidR="002E2056" w:rsidRPr="007B493F" w:rsidRDefault="002E2056" w:rsidP="007B493F">
      <w:pPr>
        <w:widowControl w:val="0"/>
        <w:numPr>
          <w:ilvl w:val="1"/>
          <w:numId w:val="3"/>
        </w:numPr>
        <w:tabs>
          <w:tab w:val="left" w:pos="940"/>
          <w:tab w:val="left" w:pos="144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The enrolment in the other university(ies) which have signed this agreement will be completed after this agreement has been signed, and will be renovated every year in all the signing universities.</w:t>
      </w:r>
    </w:p>
    <w:p w14:paraId="1E95A1E6" w14:textId="1AA85C72" w:rsidR="002E2056" w:rsidRPr="007B493F" w:rsidRDefault="002E2056" w:rsidP="007B493F">
      <w:pPr>
        <w:widowControl w:val="0"/>
        <w:numPr>
          <w:ilvl w:val="1"/>
          <w:numId w:val="3"/>
        </w:numPr>
        <w:tabs>
          <w:tab w:val="left" w:pos="940"/>
          <w:tab w:val="left" w:pos="144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 xml:space="preserve">The foreseen duration of the doctoral programme is of four years and it may be extended to up to a limit of five years, if so is agreed between the institutions signing this agreement, and if there is a joint proposal from the supervisors. (This norm is not applicable to agreements with </w:t>
      </w:r>
      <w:r w:rsidR="00464313">
        <w:rPr>
          <w:rFonts w:ascii="Times New Roman" w:hAnsi="Times New Roman" w:cs="Times New Roman"/>
          <w:sz w:val="20"/>
          <w:szCs w:val="20"/>
          <w:lang w:val="en-US"/>
        </w:rPr>
        <w:t>University of</w:t>
      </w:r>
      <w:r w:rsidRPr="007B493F">
        <w:rPr>
          <w:rFonts w:ascii="Times New Roman" w:hAnsi="Times New Roman" w:cs="Times New Roman"/>
          <w:sz w:val="20"/>
          <w:szCs w:val="20"/>
          <w:lang w:val="en-US"/>
        </w:rPr>
        <w:t xml:space="preserve"> Bologna where the maximum number of years for the conclusion of the doctorate is 4 years).</w:t>
      </w:r>
    </w:p>
    <w:p w14:paraId="6D70C4BA" w14:textId="1F57FF46" w:rsidR="002E2056" w:rsidRDefault="002E2056" w:rsidP="007B493F">
      <w:pPr>
        <w:widowControl w:val="0"/>
        <w:numPr>
          <w:ilvl w:val="1"/>
          <w:numId w:val="3"/>
        </w:numPr>
        <w:tabs>
          <w:tab w:val="left" w:pos="940"/>
          <w:tab w:val="left" w:pos="144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 xml:space="preserve">The request for admission to </w:t>
      </w:r>
      <w:r w:rsidR="00A057D7">
        <w:rPr>
          <w:rFonts w:ascii="Times New Roman" w:hAnsi="Times New Roman" w:cs="Times New Roman"/>
          <w:sz w:val="20"/>
          <w:szCs w:val="20"/>
          <w:lang w:val="en-US"/>
        </w:rPr>
        <w:t>the public examination of defens</w:t>
      </w:r>
      <w:r w:rsidRPr="007B493F">
        <w:rPr>
          <w:rFonts w:ascii="Times New Roman" w:hAnsi="Times New Roman" w:cs="Times New Roman"/>
          <w:sz w:val="20"/>
          <w:szCs w:val="20"/>
          <w:lang w:val="en-US"/>
        </w:rPr>
        <w:t>e of the thesis must be filed within the period mentioned in the previous number, according to the dispositions in force at the institution where it is filed.</w:t>
      </w:r>
    </w:p>
    <w:p w14:paraId="4CA3A051" w14:textId="77777777" w:rsidR="007B493F" w:rsidRDefault="007B493F" w:rsidP="007B493F">
      <w:pPr>
        <w:widowControl w:val="0"/>
        <w:tabs>
          <w:tab w:val="left" w:pos="940"/>
          <w:tab w:val="left" w:pos="1440"/>
        </w:tabs>
        <w:autoSpaceDE w:val="0"/>
        <w:autoSpaceDN w:val="0"/>
        <w:adjustRightInd w:val="0"/>
        <w:jc w:val="both"/>
        <w:rPr>
          <w:rFonts w:ascii="Times New Roman" w:hAnsi="Times New Roman" w:cs="Times New Roman"/>
          <w:sz w:val="20"/>
          <w:szCs w:val="20"/>
          <w:lang w:val="en-US"/>
        </w:rPr>
      </w:pPr>
    </w:p>
    <w:p w14:paraId="779F5C14" w14:textId="77777777" w:rsidR="00464313" w:rsidRPr="007B493F" w:rsidRDefault="00464313" w:rsidP="007B493F">
      <w:pPr>
        <w:widowControl w:val="0"/>
        <w:tabs>
          <w:tab w:val="left" w:pos="940"/>
          <w:tab w:val="left" w:pos="1440"/>
        </w:tabs>
        <w:autoSpaceDE w:val="0"/>
        <w:autoSpaceDN w:val="0"/>
        <w:adjustRightInd w:val="0"/>
        <w:jc w:val="both"/>
        <w:rPr>
          <w:rFonts w:ascii="Times New Roman" w:hAnsi="Times New Roman" w:cs="Times New Roman"/>
          <w:sz w:val="20"/>
          <w:szCs w:val="20"/>
          <w:lang w:val="en-US"/>
        </w:rPr>
      </w:pPr>
    </w:p>
    <w:p w14:paraId="1A37FB0D" w14:textId="77777777" w:rsidR="002E2056" w:rsidRDefault="002E2056" w:rsidP="002E2056">
      <w:pPr>
        <w:widowControl w:val="0"/>
        <w:autoSpaceDE w:val="0"/>
        <w:autoSpaceDN w:val="0"/>
        <w:adjustRightInd w:val="0"/>
        <w:jc w:val="center"/>
        <w:rPr>
          <w:rFonts w:ascii="Times New Roman" w:hAnsi="Times New Roman" w:cs="Times New Roman"/>
          <w:b/>
          <w:bCs/>
          <w:sz w:val="20"/>
          <w:szCs w:val="20"/>
          <w:lang w:val="en-US"/>
        </w:rPr>
      </w:pPr>
      <w:r w:rsidRPr="007B493F">
        <w:rPr>
          <w:rFonts w:ascii="Times New Roman" w:hAnsi="Times New Roman" w:cs="Times New Roman"/>
          <w:b/>
          <w:bCs/>
          <w:sz w:val="20"/>
          <w:szCs w:val="20"/>
          <w:lang w:val="en-US"/>
        </w:rPr>
        <w:t>Clause 4</w:t>
      </w:r>
    </w:p>
    <w:p w14:paraId="5FAB608B" w14:textId="77777777" w:rsidR="007B493F" w:rsidRPr="007B493F" w:rsidRDefault="007B493F" w:rsidP="002E2056">
      <w:pPr>
        <w:widowControl w:val="0"/>
        <w:autoSpaceDE w:val="0"/>
        <w:autoSpaceDN w:val="0"/>
        <w:adjustRightInd w:val="0"/>
        <w:jc w:val="center"/>
        <w:rPr>
          <w:rFonts w:ascii="Times New Roman" w:hAnsi="Times New Roman" w:cs="Times New Roman"/>
          <w:sz w:val="20"/>
          <w:szCs w:val="20"/>
          <w:lang w:val="en-US"/>
        </w:rPr>
      </w:pPr>
    </w:p>
    <w:p w14:paraId="70A6CF5A" w14:textId="77777777" w:rsidR="002E2056" w:rsidRPr="007B493F" w:rsidRDefault="002E2056" w:rsidP="007B493F">
      <w:pPr>
        <w:widowControl w:val="0"/>
        <w:autoSpaceDE w:val="0"/>
        <w:autoSpaceDN w:val="0"/>
        <w:adjustRightInd w:val="0"/>
        <w:spacing w:after="300"/>
        <w:jc w:val="center"/>
        <w:rPr>
          <w:rFonts w:ascii="Times New Roman" w:hAnsi="Times New Roman" w:cs="Times New Roman"/>
          <w:b/>
          <w:sz w:val="26"/>
          <w:szCs w:val="26"/>
          <w:lang w:val="en-US"/>
        </w:rPr>
      </w:pPr>
      <w:r w:rsidRPr="007B493F">
        <w:rPr>
          <w:rFonts w:ascii="Times New Roman" w:hAnsi="Times New Roman" w:cs="Times New Roman"/>
          <w:b/>
          <w:sz w:val="26"/>
          <w:szCs w:val="26"/>
          <w:lang w:val="en-US"/>
        </w:rPr>
        <w:t>DISTRIBUTION OF THE WORKTIME</w:t>
      </w:r>
    </w:p>
    <w:p w14:paraId="4A6DA149" w14:textId="77777777" w:rsidR="002E2056" w:rsidRPr="007B493F" w:rsidRDefault="002E2056" w:rsidP="007B493F">
      <w:pPr>
        <w:widowControl w:val="0"/>
        <w:numPr>
          <w:ilvl w:val="0"/>
          <w:numId w:val="4"/>
        </w:numPr>
        <w:tabs>
          <w:tab w:val="left" w:pos="220"/>
          <w:tab w:val="left" w:pos="72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In accordance with the before mentioned arrangement, the work plan for the subsequent academic years defines the manner in which the worktime of the Doctoral Student will be divided between the two (three, in case a third institution from the network integrates the joint supervision) institutions, considering the needs of research and the circumstances of the Doctoral Student, and bearing in mind that from the 2nd year on, the Doctoral Student has to spend a minimum of 2 semesters in each of the institutions which integrate the agreement of joint supervision.</w:t>
      </w:r>
    </w:p>
    <w:p w14:paraId="6AD15571" w14:textId="77777777" w:rsidR="002E2056" w:rsidRPr="007B493F" w:rsidRDefault="002E2056" w:rsidP="007B493F">
      <w:pPr>
        <w:widowControl w:val="0"/>
        <w:numPr>
          <w:ilvl w:val="0"/>
          <w:numId w:val="4"/>
        </w:numPr>
        <w:tabs>
          <w:tab w:val="left" w:pos="220"/>
          <w:tab w:val="left" w:pos="72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During the time of validity of this agreement the Doctoral Student must be under the responsibility of one of the signing institutions.</w:t>
      </w:r>
    </w:p>
    <w:p w14:paraId="7BC7CDC7" w14:textId="77777777" w:rsidR="002E2056" w:rsidRDefault="002E2056" w:rsidP="007B493F">
      <w:pPr>
        <w:widowControl w:val="0"/>
        <w:numPr>
          <w:ilvl w:val="0"/>
          <w:numId w:val="4"/>
        </w:numPr>
        <w:tabs>
          <w:tab w:val="left" w:pos="220"/>
          <w:tab w:val="left" w:pos="72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Any alterations to the Thesis Project need a consensus between the Doctoral Student and the correspondent supervisors, and they must be registered as an addenda to this agreement, being signed by the supervisors and by the Doctoral Student.</w:t>
      </w:r>
    </w:p>
    <w:p w14:paraId="58BF96D7" w14:textId="77777777" w:rsidR="007B493F" w:rsidRDefault="007B493F" w:rsidP="007B493F">
      <w:pPr>
        <w:widowControl w:val="0"/>
        <w:tabs>
          <w:tab w:val="left" w:pos="220"/>
          <w:tab w:val="left" w:pos="720"/>
        </w:tabs>
        <w:autoSpaceDE w:val="0"/>
        <w:autoSpaceDN w:val="0"/>
        <w:adjustRightInd w:val="0"/>
        <w:jc w:val="both"/>
        <w:rPr>
          <w:rFonts w:ascii="Times New Roman" w:hAnsi="Times New Roman" w:cs="Times New Roman"/>
          <w:sz w:val="20"/>
          <w:szCs w:val="20"/>
          <w:lang w:val="en-US"/>
        </w:rPr>
      </w:pPr>
    </w:p>
    <w:p w14:paraId="523D029D" w14:textId="77777777" w:rsidR="00A057D7" w:rsidRPr="007B493F" w:rsidRDefault="00A057D7" w:rsidP="007B493F">
      <w:pPr>
        <w:widowControl w:val="0"/>
        <w:tabs>
          <w:tab w:val="left" w:pos="220"/>
          <w:tab w:val="left" w:pos="720"/>
        </w:tabs>
        <w:autoSpaceDE w:val="0"/>
        <w:autoSpaceDN w:val="0"/>
        <w:adjustRightInd w:val="0"/>
        <w:jc w:val="both"/>
        <w:rPr>
          <w:rFonts w:ascii="Times New Roman" w:hAnsi="Times New Roman" w:cs="Times New Roman"/>
          <w:sz w:val="20"/>
          <w:szCs w:val="20"/>
          <w:lang w:val="en-US"/>
        </w:rPr>
      </w:pPr>
    </w:p>
    <w:p w14:paraId="3B2E43B4" w14:textId="77777777" w:rsidR="002E2056" w:rsidRDefault="002E2056" w:rsidP="002E2056">
      <w:pPr>
        <w:widowControl w:val="0"/>
        <w:autoSpaceDE w:val="0"/>
        <w:autoSpaceDN w:val="0"/>
        <w:adjustRightInd w:val="0"/>
        <w:jc w:val="center"/>
        <w:rPr>
          <w:rFonts w:ascii="Times New Roman" w:hAnsi="Times New Roman" w:cs="Times New Roman"/>
          <w:b/>
          <w:bCs/>
          <w:sz w:val="20"/>
          <w:szCs w:val="20"/>
          <w:lang w:val="en-US"/>
        </w:rPr>
      </w:pPr>
      <w:r w:rsidRPr="007B493F">
        <w:rPr>
          <w:rFonts w:ascii="Times New Roman" w:hAnsi="Times New Roman" w:cs="Times New Roman"/>
          <w:b/>
          <w:bCs/>
          <w:sz w:val="20"/>
          <w:szCs w:val="20"/>
          <w:lang w:val="en-US"/>
        </w:rPr>
        <w:t>Clause 5</w:t>
      </w:r>
    </w:p>
    <w:p w14:paraId="490A9F74" w14:textId="77777777" w:rsidR="007B493F" w:rsidRPr="007B493F" w:rsidRDefault="007B493F" w:rsidP="002E2056">
      <w:pPr>
        <w:widowControl w:val="0"/>
        <w:autoSpaceDE w:val="0"/>
        <w:autoSpaceDN w:val="0"/>
        <w:adjustRightInd w:val="0"/>
        <w:jc w:val="center"/>
        <w:rPr>
          <w:rFonts w:ascii="Times New Roman" w:hAnsi="Times New Roman" w:cs="Times New Roman"/>
          <w:sz w:val="20"/>
          <w:szCs w:val="20"/>
          <w:lang w:val="en-US"/>
        </w:rPr>
      </w:pPr>
    </w:p>
    <w:p w14:paraId="78E82655" w14:textId="77777777" w:rsidR="002E2056" w:rsidRPr="007B493F" w:rsidRDefault="002E2056" w:rsidP="007B493F">
      <w:pPr>
        <w:widowControl w:val="0"/>
        <w:autoSpaceDE w:val="0"/>
        <w:autoSpaceDN w:val="0"/>
        <w:adjustRightInd w:val="0"/>
        <w:spacing w:after="300"/>
        <w:jc w:val="center"/>
        <w:rPr>
          <w:rFonts w:ascii="Times New Roman" w:hAnsi="Times New Roman" w:cs="Times New Roman"/>
          <w:b/>
          <w:sz w:val="26"/>
          <w:szCs w:val="26"/>
          <w:lang w:val="en-US"/>
        </w:rPr>
      </w:pPr>
      <w:r w:rsidRPr="007B493F">
        <w:rPr>
          <w:rFonts w:ascii="Times New Roman" w:hAnsi="Times New Roman" w:cs="Times New Roman"/>
          <w:b/>
          <w:sz w:val="26"/>
          <w:szCs w:val="26"/>
          <w:lang w:val="en-US"/>
        </w:rPr>
        <w:t>FEES AND OTHER EXPENSES</w:t>
      </w:r>
    </w:p>
    <w:p w14:paraId="7D1371D4" w14:textId="77777777" w:rsidR="002E2056" w:rsidRPr="007B493F" w:rsidRDefault="002E2056" w:rsidP="007B493F">
      <w:pPr>
        <w:widowControl w:val="0"/>
        <w:numPr>
          <w:ilvl w:val="0"/>
          <w:numId w:val="5"/>
        </w:numPr>
        <w:tabs>
          <w:tab w:val="left" w:pos="220"/>
          <w:tab w:val="left" w:pos="72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According to number 2 of Clause 4, the Doctoral Student will pay the due fees at the institution under whose responsibility he/ she is, accordingly with the time of duration of these conditions.</w:t>
      </w:r>
    </w:p>
    <w:p w14:paraId="6E02C208" w14:textId="77777777" w:rsidR="002E2056" w:rsidRDefault="002E2056" w:rsidP="007B493F">
      <w:pPr>
        <w:widowControl w:val="0"/>
        <w:numPr>
          <w:ilvl w:val="0"/>
          <w:numId w:val="5"/>
        </w:numPr>
        <w:tabs>
          <w:tab w:val="left" w:pos="220"/>
          <w:tab w:val="left" w:pos="72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The Doctoral Student is also responsible for the payment of travelling and accommodation expenses within the doctoral programme, as well as all procedures regarding the payment of insurance or obtaining of a visa, when applicable.</w:t>
      </w:r>
    </w:p>
    <w:p w14:paraId="235EA440" w14:textId="77777777" w:rsidR="007B493F" w:rsidRDefault="007B493F" w:rsidP="007B493F">
      <w:pPr>
        <w:widowControl w:val="0"/>
        <w:tabs>
          <w:tab w:val="left" w:pos="220"/>
          <w:tab w:val="left" w:pos="720"/>
        </w:tabs>
        <w:autoSpaceDE w:val="0"/>
        <w:autoSpaceDN w:val="0"/>
        <w:adjustRightInd w:val="0"/>
        <w:jc w:val="both"/>
        <w:rPr>
          <w:rFonts w:ascii="Times New Roman" w:hAnsi="Times New Roman" w:cs="Times New Roman"/>
          <w:sz w:val="20"/>
          <w:szCs w:val="20"/>
          <w:lang w:val="en-US"/>
        </w:rPr>
      </w:pPr>
    </w:p>
    <w:p w14:paraId="099A15C8" w14:textId="77777777" w:rsidR="00A057D7" w:rsidRPr="007B493F" w:rsidRDefault="00A057D7" w:rsidP="007B493F">
      <w:pPr>
        <w:widowControl w:val="0"/>
        <w:tabs>
          <w:tab w:val="left" w:pos="220"/>
          <w:tab w:val="left" w:pos="720"/>
        </w:tabs>
        <w:autoSpaceDE w:val="0"/>
        <w:autoSpaceDN w:val="0"/>
        <w:adjustRightInd w:val="0"/>
        <w:jc w:val="both"/>
        <w:rPr>
          <w:rFonts w:ascii="Times New Roman" w:hAnsi="Times New Roman" w:cs="Times New Roman"/>
          <w:sz w:val="20"/>
          <w:szCs w:val="20"/>
          <w:lang w:val="en-US"/>
        </w:rPr>
      </w:pPr>
    </w:p>
    <w:p w14:paraId="7ADA9C06" w14:textId="77777777" w:rsidR="002E2056" w:rsidRDefault="002E2056" w:rsidP="002E2056">
      <w:pPr>
        <w:widowControl w:val="0"/>
        <w:autoSpaceDE w:val="0"/>
        <w:autoSpaceDN w:val="0"/>
        <w:adjustRightInd w:val="0"/>
        <w:jc w:val="center"/>
        <w:rPr>
          <w:rFonts w:ascii="Times New Roman" w:hAnsi="Times New Roman" w:cs="Times New Roman"/>
          <w:b/>
          <w:bCs/>
          <w:sz w:val="20"/>
          <w:szCs w:val="20"/>
          <w:lang w:val="en-US"/>
        </w:rPr>
      </w:pPr>
      <w:r w:rsidRPr="007B493F">
        <w:rPr>
          <w:rFonts w:ascii="Times New Roman" w:hAnsi="Times New Roman" w:cs="Times New Roman"/>
          <w:b/>
          <w:bCs/>
          <w:sz w:val="20"/>
          <w:szCs w:val="20"/>
          <w:lang w:val="en-US"/>
        </w:rPr>
        <w:t>Clause 6</w:t>
      </w:r>
    </w:p>
    <w:p w14:paraId="00D0035F" w14:textId="77777777" w:rsidR="007B493F" w:rsidRPr="007B493F" w:rsidRDefault="007B493F" w:rsidP="002E2056">
      <w:pPr>
        <w:widowControl w:val="0"/>
        <w:autoSpaceDE w:val="0"/>
        <w:autoSpaceDN w:val="0"/>
        <w:adjustRightInd w:val="0"/>
        <w:jc w:val="center"/>
        <w:rPr>
          <w:rFonts w:ascii="Times New Roman" w:hAnsi="Times New Roman" w:cs="Times New Roman"/>
          <w:sz w:val="20"/>
          <w:szCs w:val="20"/>
          <w:lang w:val="en-US"/>
        </w:rPr>
      </w:pPr>
    </w:p>
    <w:p w14:paraId="2FA07A68" w14:textId="77777777" w:rsidR="002E2056" w:rsidRPr="007B493F" w:rsidRDefault="002E2056" w:rsidP="007B493F">
      <w:pPr>
        <w:widowControl w:val="0"/>
        <w:autoSpaceDE w:val="0"/>
        <w:autoSpaceDN w:val="0"/>
        <w:adjustRightInd w:val="0"/>
        <w:spacing w:after="300"/>
        <w:jc w:val="center"/>
        <w:rPr>
          <w:rFonts w:ascii="Times New Roman" w:hAnsi="Times New Roman" w:cs="Times New Roman"/>
          <w:b/>
          <w:sz w:val="26"/>
          <w:szCs w:val="26"/>
          <w:lang w:val="en-US"/>
        </w:rPr>
      </w:pPr>
      <w:r w:rsidRPr="007B493F">
        <w:rPr>
          <w:rFonts w:ascii="Times New Roman" w:hAnsi="Times New Roman" w:cs="Times New Roman"/>
          <w:b/>
          <w:sz w:val="26"/>
          <w:szCs w:val="26"/>
          <w:lang w:val="en-US"/>
        </w:rPr>
        <w:t>INSURANCE</w:t>
      </w:r>
    </w:p>
    <w:p w14:paraId="3A84B4BC" w14:textId="77777777" w:rsidR="002E2056" w:rsidRPr="007B493F" w:rsidRDefault="002E2056" w:rsidP="007B493F">
      <w:pPr>
        <w:widowControl w:val="0"/>
        <w:numPr>
          <w:ilvl w:val="0"/>
          <w:numId w:val="6"/>
        </w:numPr>
        <w:tabs>
          <w:tab w:val="left" w:pos="220"/>
          <w:tab w:val="left" w:pos="72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In the institutions where there is insurance for students, the Doctoral Student will be covered by the school insurance of the institution in which the attendance of the cycle of studies is taking place.</w:t>
      </w:r>
    </w:p>
    <w:p w14:paraId="101658AE" w14:textId="77777777" w:rsidR="002E2056" w:rsidRPr="007B493F" w:rsidRDefault="002E2056" w:rsidP="007B493F">
      <w:pPr>
        <w:widowControl w:val="0"/>
        <w:numPr>
          <w:ilvl w:val="0"/>
          <w:numId w:val="6"/>
        </w:numPr>
        <w:tabs>
          <w:tab w:val="left" w:pos="220"/>
          <w:tab w:val="left" w:pos="72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In case the Doctoral Student is a beneficiary of a social security system from one of the member States of the European Union, European Economic Space or Switzerland, he/ she should carry the European Health Insurance Card for the period of his stay in the country of the institution of one of those States.</w:t>
      </w:r>
    </w:p>
    <w:p w14:paraId="4454D085" w14:textId="77777777" w:rsidR="002E2056" w:rsidRDefault="002E2056" w:rsidP="007B493F">
      <w:pPr>
        <w:widowControl w:val="0"/>
        <w:numPr>
          <w:ilvl w:val="0"/>
          <w:numId w:val="6"/>
        </w:numPr>
        <w:tabs>
          <w:tab w:val="left" w:pos="220"/>
          <w:tab w:val="left" w:pos="72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If the Doctoral Student is not covered by the situation described in the previous number, measures must be taken to acquire health insurance and personal injury insurance which cover the risks in the location where he/ she finds him(her)self.</w:t>
      </w:r>
    </w:p>
    <w:p w14:paraId="159AF19B" w14:textId="77777777" w:rsidR="007B493F" w:rsidRDefault="007B493F" w:rsidP="007B493F">
      <w:pPr>
        <w:widowControl w:val="0"/>
        <w:tabs>
          <w:tab w:val="left" w:pos="220"/>
          <w:tab w:val="left" w:pos="720"/>
        </w:tabs>
        <w:autoSpaceDE w:val="0"/>
        <w:autoSpaceDN w:val="0"/>
        <w:adjustRightInd w:val="0"/>
        <w:jc w:val="both"/>
        <w:rPr>
          <w:rFonts w:ascii="Times New Roman" w:hAnsi="Times New Roman" w:cs="Times New Roman"/>
          <w:sz w:val="20"/>
          <w:szCs w:val="20"/>
          <w:lang w:val="en-US"/>
        </w:rPr>
      </w:pPr>
    </w:p>
    <w:p w14:paraId="185675D8" w14:textId="77777777" w:rsidR="00A057D7" w:rsidRPr="007B493F" w:rsidRDefault="00A057D7" w:rsidP="007B493F">
      <w:pPr>
        <w:widowControl w:val="0"/>
        <w:tabs>
          <w:tab w:val="left" w:pos="220"/>
          <w:tab w:val="left" w:pos="720"/>
        </w:tabs>
        <w:autoSpaceDE w:val="0"/>
        <w:autoSpaceDN w:val="0"/>
        <w:adjustRightInd w:val="0"/>
        <w:jc w:val="both"/>
        <w:rPr>
          <w:rFonts w:ascii="Times New Roman" w:hAnsi="Times New Roman" w:cs="Times New Roman"/>
          <w:sz w:val="20"/>
          <w:szCs w:val="20"/>
          <w:lang w:val="en-US"/>
        </w:rPr>
      </w:pPr>
    </w:p>
    <w:p w14:paraId="04D058D5" w14:textId="77777777" w:rsidR="002E2056" w:rsidRDefault="002E2056" w:rsidP="002E2056">
      <w:pPr>
        <w:widowControl w:val="0"/>
        <w:autoSpaceDE w:val="0"/>
        <w:autoSpaceDN w:val="0"/>
        <w:adjustRightInd w:val="0"/>
        <w:jc w:val="center"/>
        <w:rPr>
          <w:rFonts w:ascii="Times New Roman" w:hAnsi="Times New Roman" w:cs="Times New Roman"/>
          <w:b/>
          <w:bCs/>
          <w:sz w:val="20"/>
          <w:szCs w:val="20"/>
          <w:lang w:val="en-US"/>
        </w:rPr>
      </w:pPr>
      <w:r w:rsidRPr="007B493F">
        <w:rPr>
          <w:rFonts w:ascii="Times New Roman" w:hAnsi="Times New Roman" w:cs="Times New Roman"/>
          <w:b/>
          <w:bCs/>
          <w:sz w:val="20"/>
          <w:szCs w:val="20"/>
          <w:lang w:val="en-US"/>
        </w:rPr>
        <w:t>Clause 7</w:t>
      </w:r>
    </w:p>
    <w:p w14:paraId="7433905C" w14:textId="77777777" w:rsidR="007B493F" w:rsidRPr="007B493F" w:rsidRDefault="007B493F" w:rsidP="002E2056">
      <w:pPr>
        <w:widowControl w:val="0"/>
        <w:autoSpaceDE w:val="0"/>
        <w:autoSpaceDN w:val="0"/>
        <w:adjustRightInd w:val="0"/>
        <w:jc w:val="center"/>
        <w:rPr>
          <w:rFonts w:ascii="Times New Roman" w:hAnsi="Times New Roman" w:cs="Times New Roman"/>
          <w:sz w:val="20"/>
          <w:szCs w:val="20"/>
          <w:lang w:val="en-US"/>
        </w:rPr>
      </w:pPr>
    </w:p>
    <w:p w14:paraId="47ECA70A" w14:textId="77777777" w:rsidR="002E2056" w:rsidRPr="007B493F" w:rsidRDefault="002E2056" w:rsidP="007B493F">
      <w:pPr>
        <w:widowControl w:val="0"/>
        <w:autoSpaceDE w:val="0"/>
        <w:autoSpaceDN w:val="0"/>
        <w:adjustRightInd w:val="0"/>
        <w:spacing w:after="300"/>
        <w:jc w:val="center"/>
        <w:rPr>
          <w:rFonts w:ascii="Times New Roman" w:hAnsi="Times New Roman" w:cs="Times New Roman"/>
          <w:b/>
          <w:sz w:val="26"/>
          <w:szCs w:val="26"/>
          <w:lang w:val="en-US"/>
        </w:rPr>
      </w:pPr>
      <w:r w:rsidRPr="007B493F">
        <w:rPr>
          <w:rFonts w:ascii="Times New Roman" w:hAnsi="Times New Roman" w:cs="Times New Roman"/>
          <w:b/>
          <w:sz w:val="26"/>
          <w:szCs w:val="26"/>
          <w:lang w:val="en-US"/>
        </w:rPr>
        <w:t>JOINT SUPERVISION RESPONSIBLE PARTIES</w:t>
      </w:r>
    </w:p>
    <w:p w14:paraId="5CD1054B" w14:textId="61A23F6F" w:rsidR="002E2056" w:rsidRPr="007B493F" w:rsidRDefault="002E2056" w:rsidP="007B493F">
      <w:pPr>
        <w:widowControl w:val="0"/>
        <w:numPr>
          <w:ilvl w:val="0"/>
          <w:numId w:val="7"/>
        </w:numPr>
        <w:tabs>
          <w:tab w:val="left" w:pos="220"/>
          <w:tab w:val="left" w:pos="72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The execution of the Thesis Project which constitutes the Appendix is executed under the joint supervision of: …</w:t>
      </w:r>
      <w:r w:rsidR="00B20BE5">
        <w:rPr>
          <w:rFonts w:ascii="Times New Roman" w:hAnsi="Times New Roman" w:cs="Times New Roman"/>
          <w:sz w:val="20"/>
          <w:szCs w:val="20"/>
          <w:lang w:val="en-US"/>
        </w:rPr>
        <w:t xml:space="preserve">…… </w:t>
      </w:r>
      <w:r w:rsidRPr="007B493F">
        <w:rPr>
          <w:rFonts w:ascii="Times New Roman" w:hAnsi="Times New Roman" w:cs="Times New Roman"/>
          <w:sz w:val="20"/>
          <w:szCs w:val="20"/>
          <w:lang w:val="en-US"/>
        </w:rPr>
        <w:t>(name and post) of Universidade de Coimbra [, of …</w:t>
      </w:r>
      <w:r w:rsidR="00B20BE5">
        <w:rPr>
          <w:rFonts w:ascii="Times New Roman" w:hAnsi="Times New Roman" w:cs="Times New Roman"/>
          <w:sz w:val="20"/>
          <w:szCs w:val="20"/>
          <w:lang w:val="en-US"/>
        </w:rPr>
        <w:t xml:space="preserve">…… </w:t>
      </w:r>
      <w:r w:rsidRPr="007B493F">
        <w:rPr>
          <w:rFonts w:ascii="Times New Roman" w:hAnsi="Times New Roman" w:cs="Times New Roman"/>
          <w:sz w:val="20"/>
          <w:szCs w:val="20"/>
          <w:lang w:val="en-US"/>
        </w:rPr>
        <w:t>(name and post) of …</w:t>
      </w:r>
      <w:r w:rsidR="00B20BE5">
        <w:rPr>
          <w:rFonts w:ascii="Times New Roman" w:hAnsi="Times New Roman" w:cs="Times New Roman"/>
          <w:sz w:val="20"/>
          <w:szCs w:val="20"/>
          <w:lang w:val="en-US"/>
        </w:rPr>
        <w:t xml:space="preserve">…… </w:t>
      </w:r>
      <w:r w:rsidRPr="007B493F">
        <w:rPr>
          <w:rFonts w:ascii="Times New Roman" w:hAnsi="Times New Roman" w:cs="Times New Roman"/>
          <w:sz w:val="20"/>
          <w:szCs w:val="20"/>
          <w:lang w:val="en-US"/>
        </w:rPr>
        <w:t>(institution), in case a 3rd institution integrates the joint supervision] and …</w:t>
      </w:r>
      <w:r w:rsidR="00B20BE5">
        <w:rPr>
          <w:rFonts w:ascii="Times New Roman" w:hAnsi="Times New Roman" w:cs="Times New Roman"/>
          <w:sz w:val="20"/>
          <w:szCs w:val="20"/>
          <w:lang w:val="en-US"/>
        </w:rPr>
        <w:t xml:space="preserve">…… </w:t>
      </w:r>
      <w:r w:rsidRPr="007B493F">
        <w:rPr>
          <w:rFonts w:ascii="Times New Roman" w:hAnsi="Times New Roman" w:cs="Times New Roman"/>
          <w:sz w:val="20"/>
          <w:szCs w:val="20"/>
          <w:lang w:val="en-US"/>
        </w:rPr>
        <w:t>(name and post) of …</w:t>
      </w:r>
      <w:r w:rsidR="00B20BE5">
        <w:rPr>
          <w:rFonts w:ascii="Times New Roman" w:hAnsi="Times New Roman" w:cs="Times New Roman"/>
          <w:sz w:val="20"/>
          <w:szCs w:val="20"/>
          <w:lang w:val="en-US"/>
        </w:rPr>
        <w:t xml:space="preserve">…… </w:t>
      </w:r>
      <w:r w:rsidRPr="007B493F">
        <w:rPr>
          <w:rFonts w:ascii="Times New Roman" w:hAnsi="Times New Roman" w:cs="Times New Roman"/>
          <w:sz w:val="20"/>
          <w:szCs w:val="20"/>
          <w:lang w:val="en-US"/>
        </w:rPr>
        <w:t>(institution).</w:t>
      </w:r>
    </w:p>
    <w:p w14:paraId="59C50634" w14:textId="77777777" w:rsidR="002E2056" w:rsidRPr="007B493F" w:rsidRDefault="002E2056" w:rsidP="007B493F">
      <w:pPr>
        <w:widowControl w:val="0"/>
        <w:numPr>
          <w:ilvl w:val="0"/>
          <w:numId w:val="7"/>
        </w:numPr>
        <w:tabs>
          <w:tab w:val="left" w:pos="220"/>
          <w:tab w:val="left" w:pos="72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Those supervisors undertake to assume to full extent the role of coordination of studies of the Doctoral Student, as well as to support each other in the exercise of that role.</w:t>
      </w:r>
    </w:p>
    <w:p w14:paraId="768BF1AC" w14:textId="77777777" w:rsidR="002E2056" w:rsidRPr="007B493F" w:rsidRDefault="002E2056" w:rsidP="007B493F">
      <w:pPr>
        <w:widowControl w:val="0"/>
        <w:numPr>
          <w:ilvl w:val="0"/>
          <w:numId w:val="7"/>
        </w:numPr>
        <w:tabs>
          <w:tab w:val="left" w:pos="220"/>
          <w:tab w:val="left" w:pos="72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In case one of the supervisors abandons his institution, the normal procedures of that institution will be followed, in order to find a substitute supervisor, with the involvement of the supervisor(s) of the other institution(s).</w:t>
      </w:r>
    </w:p>
    <w:p w14:paraId="450D0049" w14:textId="77777777" w:rsidR="007B493F" w:rsidRDefault="007B493F" w:rsidP="007B493F">
      <w:pPr>
        <w:widowControl w:val="0"/>
        <w:tabs>
          <w:tab w:val="left" w:pos="220"/>
          <w:tab w:val="left" w:pos="720"/>
        </w:tabs>
        <w:autoSpaceDE w:val="0"/>
        <w:autoSpaceDN w:val="0"/>
        <w:adjustRightInd w:val="0"/>
        <w:jc w:val="center"/>
        <w:rPr>
          <w:rFonts w:ascii="Times New Roman" w:hAnsi="Times New Roman" w:cs="Times New Roman"/>
          <w:sz w:val="26"/>
          <w:szCs w:val="26"/>
          <w:lang w:val="en-US"/>
        </w:rPr>
      </w:pPr>
    </w:p>
    <w:p w14:paraId="32A3A67F" w14:textId="77777777" w:rsidR="007B493F" w:rsidRDefault="002E2056" w:rsidP="007B493F">
      <w:pPr>
        <w:widowControl w:val="0"/>
        <w:tabs>
          <w:tab w:val="left" w:pos="220"/>
          <w:tab w:val="left" w:pos="720"/>
        </w:tabs>
        <w:autoSpaceDE w:val="0"/>
        <w:autoSpaceDN w:val="0"/>
        <w:adjustRightInd w:val="0"/>
        <w:jc w:val="center"/>
        <w:rPr>
          <w:rFonts w:ascii="Times New Roman" w:hAnsi="Times New Roman" w:cs="Times New Roman"/>
          <w:sz w:val="20"/>
          <w:szCs w:val="20"/>
          <w:lang w:val="en-US"/>
        </w:rPr>
      </w:pPr>
      <w:r w:rsidRPr="007B493F">
        <w:rPr>
          <w:rFonts w:ascii="Times New Roman" w:hAnsi="Times New Roman" w:cs="Times New Roman"/>
          <w:b/>
          <w:bCs/>
          <w:sz w:val="20"/>
          <w:szCs w:val="20"/>
          <w:lang w:val="en-US"/>
        </w:rPr>
        <w:t>Clause 8</w:t>
      </w:r>
      <w:r w:rsidRPr="007B493F">
        <w:rPr>
          <w:rFonts w:ascii="Times New Roman" w:hAnsi="Times New Roman" w:cs="Times New Roman"/>
          <w:sz w:val="20"/>
          <w:szCs w:val="20"/>
          <w:lang w:val="en-US"/>
        </w:rPr>
        <w:t> </w:t>
      </w:r>
    </w:p>
    <w:p w14:paraId="1F082C18" w14:textId="77777777" w:rsidR="007B493F" w:rsidRPr="007B493F" w:rsidRDefault="007B493F" w:rsidP="007B493F">
      <w:pPr>
        <w:widowControl w:val="0"/>
        <w:tabs>
          <w:tab w:val="left" w:pos="220"/>
          <w:tab w:val="left" w:pos="720"/>
        </w:tabs>
        <w:autoSpaceDE w:val="0"/>
        <w:autoSpaceDN w:val="0"/>
        <w:adjustRightInd w:val="0"/>
        <w:jc w:val="center"/>
        <w:rPr>
          <w:rFonts w:ascii="Times New Roman" w:hAnsi="Times New Roman" w:cs="Times New Roman"/>
          <w:sz w:val="20"/>
          <w:szCs w:val="20"/>
          <w:lang w:val="en-US"/>
        </w:rPr>
      </w:pPr>
    </w:p>
    <w:p w14:paraId="71C34C31" w14:textId="4B372676" w:rsidR="002E2056" w:rsidRPr="007B493F" w:rsidRDefault="002E2056" w:rsidP="007B493F">
      <w:pPr>
        <w:widowControl w:val="0"/>
        <w:tabs>
          <w:tab w:val="left" w:pos="220"/>
          <w:tab w:val="left" w:pos="720"/>
        </w:tabs>
        <w:autoSpaceDE w:val="0"/>
        <w:autoSpaceDN w:val="0"/>
        <w:adjustRightInd w:val="0"/>
        <w:spacing w:after="300"/>
        <w:jc w:val="center"/>
        <w:rPr>
          <w:rFonts w:ascii="Times New Roman" w:hAnsi="Times New Roman" w:cs="Times New Roman"/>
          <w:b/>
          <w:sz w:val="26"/>
          <w:szCs w:val="26"/>
          <w:lang w:val="en-US"/>
        </w:rPr>
      </w:pPr>
      <w:r w:rsidRPr="007B493F">
        <w:rPr>
          <w:rFonts w:ascii="Times New Roman" w:hAnsi="Times New Roman" w:cs="Times New Roman"/>
          <w:b/>
          <w:sz w:val="26"/>
          <w:szCs w:val="26"/>
          <w:lang w:val="en-US"/>
        </w:rPr>
        <w:t>DEMAND OF SATISFACTORY ACADEMIC PROGRESS</w:t>
      </w:r>
    </w:p>
    <w:p w14:paraId="6C4EE59D" w14:textId="5375F41B" w:rsidR="002E2056" w:rsidRPr="007B493F" w:rsidRDefault="002E2056" w:rsidP="007B493F">
      <w:pPr>
        <w:widowControl w:val="0"/>
        <w:numPr>
          <w:ilvl w:val="1"/>
          <w:numId w:val="7"/>
        </w:numPr>
        <w:tabs>
          <w:tab w:val="left" w:pos="940"/>
          <w:tab w:val="left" w:pos="144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 xml:space="preserve">The remaining in force of this agreement is dependent on the Doctoral Student’s satisfactory progress, documented through an annual report to be delivered to the Directing Commission of the doctoral programme. In the cases where the Doctoral Student does not </w:t>
      </w:r>
      <w:r w:rsidR="00B20BE5" w:rsidRPr="007B493F">
        <w:rPr>
          <w:rFonts w:ascii="Times New Roman" w:hAnsi="Times New Roman" w:cs="Times New Roman"/>
          <w:sz w:val="20"/>
          <w:szCs w:val="20"/>
          <w:lang w:val="en-US"/>
        </w:rPr>
        <w:t>enroll</w:t>
      </w:r>
      <w:r w:rsidRPr="007B493F">
        <w:rPr>
          <w:rFonts w:ascii="Times New Roman" w:hAnsi="Times New Roman" w:cs="Times New Roman"/>
          <w:sz w:val="20"/>
          <w:szCs w:val="20"/>
          <w:lang w:val="en-US"/>
        </w:rPr>
        <w:t xml:space="preserve"> in one of the signing universities or waves in writing to continue under joint supervision, or when, as a consequence of the opinion of at least one of the supervisors, he/ she is not authorized to proceed with the preparation of the dissertation under joint supervision, the signing universities will terminate the terms and effects of this agreement, jointly and without further delay.</w:t>
      </w:r>
    </w:p>
    <w:p w14:paraId="463A19FA" w14:textId="2D4A1683" w:rsidR="00C476E7" w:rsidRPr="00C476E7" w:rsidRDefault="002E2056" w:rsidP="007B493F">
      <w:pPr>
        <w:widowControl w:val="0"/>
        <w:numPr>
          <w:ilvl w:val="1"/>
          <w:numId w:val="7"/>
        </w:numPr>
        <w:tabs>
          <w:tab w:val="left" w:pos="940"/>
          <w:tab w:val="left" w:pos="144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 xml:space="preserve">According to the curricular plan of the programme of the doctoral programme in Heritage of Portuguese Influence, the report corresponding to the end of the 2nd academic year assumes the special form of a Validation Report of the Thesis Project and will be evaluated by a jury after an oral examination. That report will have to include at least the revision of the state of the art, the objectives, the methodology and the chronogram, with a </w:t>
      </w:r>
      <w:r w:rsidR="00B20BE5" w:rsidRPr="007B493F">
        <w:rPr>
          <w:rFonts w:ascii="Times New Roman" w:hAnsi="Times New Roman" w:cs="Times New Roman"/>
          <w:sz w:val="20"/>
          <w:szCs w:val="20"/>
          <w:lang w:val="en-US"/>
        </w:rPr>
        <w:t>summarized</w:t>
      </w:r>
      <w:r w:rsidRPr="007B493F">
        <w:rPr>
          <w:rFonts w:ascii="Times New Roman" w:hAnsi="Times New Roman" w:cs="Times New Roman"/>
          <w:sz w:val="20"/>
          <w:szCs w:val="20"/>
          <w:lang w:val="en-US"/>
        </w:rPr>
        <w:t xml:space="preserve"> description of the tasks and phases to be met, and at least one complete chapter of the thesis.</w:t>
      </w:r>
    </w:p>
    <w:p w14:paraId="51861AC2" w14:textId="77777777" w:rsidR="00C476E7" w:rsidRDefault="00C476E7" w:rsidP="007B493F">
      <w:pPr>
        <w:widowControl w:val="0"/>
        <w:tabs>
          <w:tab w:val="left" w:pos="220"/>
          <w:tab w:val="left" w:pos="720"/>
        </w:tabs>
        <w:autoSpaceDE w:val="0"/>
        <w:autoSpaceDN w:val="0"/>
        <w:adjustRightInd w:val="0"/>
        <w:jc w:val="center"/>
        <w:rPr>
          <w:rFonts w:ascii="Times New Roman" w:hAnsi="Times New Roman" w:cs="Times New Roman"/>
          <w:b/>
          <w:bCs/>
          <w:sz w:val="20"/>
          <w:szCs w:val="20"/>
          <w:lang w:val="en-US"/>
        </w:rPr>
      </w:pPr>
    </w:p>
    <w:p w14:paraId="20BD6510" w14:textId="77777777" w:rsidR="00C476E7" w:rsidRDefault="00C476E7" w:rsidP="007B493F">
      <w:pPr>
        <w:widowControl w:val="0"/>
        <w:tabs>
          <w:tab w:val="left" w:pos="220"/>
          <w:tab w:val="left" w:pos="720"/>
        </w:tabs>
        <w:autoSpaceDE w:val="0"/>
        <w:autoSpaceDN w:val="0"/>
        <w:adjustRightInd w:val="0"/>
        <w:jc w:val="center"/>
        <w:rPr>
          <w:rFonts w:ascii="Times New Roman" w:hAnsi="Times New Roman" w:cs="Times New Roman"/>
          <w:b/>
          <w:bCs/>
          <w:sz w:val="20"/>
          <w:szCs w:val="20"/>
          <w:lang w:val="en-US"/>
        </w:rPr>
      </w:pPr>
    </w:p>
    <w:p w14:paraId="4DE84D62" w14:textId="2D4A1683" w:rsidR="007B493F" w:rsidRDefault="002E2056" w:rsidP="007B493F">
      <w:pPr>
        <w:widowControl w:val="0"/>
        <w:tabs>
          <w:tab w:val="left" w:pos="220"/>
          <w:tab w:val="left" w:pos="720"/>
        </w:tabs>
        <w:autoSpaceDE w:val="0"/>
        <w:autoSpaceDN w:val="0"/>
        <w:adjustRightInd w:val="0"/>
        <w:jc w:val="center"/>
        <w:rPr>
          <w:rFonts w:ascii="Times New Roman" w:hAnsi="Times New Roman" w:cs="Times New Roman"/>
          <w:sz w:val="20"/>
          <w:szCs w:val="20"/>
          <w:lang w:val="en-US"/>
        </w:rPr>
      </w:pPr>
      <w:r w:rsidRPr="007B493F">
        <w:rPr>
          <w:rFonts w:ascii="Times New Roman" w:hAnsi="Times New Roman" w:cs="Times New Roman"/>
          <w:b/>
          <w:bCs/>
          <w:sz w:val="20"/>
          <w:szCs w:val="20"/>
          <w:lang w:val="en-US"/>
        </w:rPr>
        <w:t>Clause 9</w:t>
      </w:r>
      <w:r w:rsidRPr="007B493F">
        <w:rPr>
          <w:rFonts w:ascii="Times New Roman" w:hAnsi="Times New Roman" w:cs="Times New Roman"/>
          <w:sz w:val="20"/>
          <w:szCs w:val="20"/>
          <w:lang w:val="en-US"/>
        </w:rPr>
        <w:t> </w:t>
      </w:r>
    </w:p>
    <w:p w14:paraId="5F11BEBB" w14:textId="77777777" w:rsidR="007B493F" w:rsidRPr="007B493F" w:rsidRDefault="007B493F" w:rsidP="007B493F">
      <w:pPr>
        <w:widowControl w:val="0"/>
        <w:tabs>
          <w:tab w:val="left" w:pos="220"/>
          <w:tab w:val="left" w:pos="720"/>
        </w:tabs>
        <w:autoSpaceDE w:val="0"/>
        <w:autoSpaceDN w:val="0"/>
        <w:adjustRightInd w:val="0"/>
        <w:jc w:val="center"/>
        <w:rPr>
          <w:rFonts w:ascii="Times New Roman" w:hAnsi="Times New Roman" w:cs="Times New Roman"/>
          <w:sz w:val="20"/>
          <w:szCs w:val="20"/>
          <w:lang w:val="en-US"/>
        </w:rPr>
      </w:pPr>
    </w:p>
    <w:p w14:paraId="06E9539A" w14:textId="63ED977E" w:rsidR="002E2056" w:rsidRPr="007B493F" w:rsidRDefault="002E2056" w:rsidP="007B493F">
      <w:pPr>
        <w:widowControl w:val="0"/>
        <w:tabs>
          <w:tab w:val="left" w:pos="220"/>
          <w:tab w:val="left" w:pos="720"/>
        </w:tabs>
        <w:autoSpaceDE w:val="0"/>
        <w:autoSpaceDN w:val="0"/>
        <w:adjustRightInd w:val="0"/>
        <w:spacing w:after="300"/>
        <w:jc w:val="center"/>
        <w:rPr>
          <w:rFonts w:ascii="Times New Roman" w:hAnsi="Times New Roman" w:cs="Times New Roman"/>
          <w:b/>
          <w:sz w:val="26"/>
          <w:szCs w:val="26"/>
          <w:lang w:val="en-US"/>
        </w:rPr>
      </w:pPr>
      <w:r w:rsidRPr="007B493F">
        <w:rPr>
          <w:rFonts w:ascii="Times New Roman" w:hAnsi="Times New Roman" w:cs="Times New Roman"/>
          <w:b/>
          <w:sz w:val="26"/>
          <w:szCs w:val="26"/>
          <w:lang w:val="en-US"/>
        </w:rPr>
        <w:t>ACCEPTANCE AND PUBLIC DEFENCE OF THE THESIS</w:t>
      </w:r>
    </w:p>
    <w:p w14:paraId="4038EA73" w14:textId="1D268D6F" w:rsidR="002E2056" w:rsidRPr="007B493F" w:rsidRDefault="002E2056" w:rsidP="007B493F">
      <w:pPr>
        <w:widowControl w:val="0"/>
        <w:numPr>
          <w:ilvl w:val="1"/>
          <w:numId w:val="13"/>
        </w:numPr>
        <w:tabs>
          <w:tab w:val="left" w:pos="940"/>
          <w:tab w:val="left" w:pos="144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If the jury dispatches a decision in which there is a recommendation for the thesis to be reformulated, the Doctoral Student has …</w:t>
      </w:r>
      <w:r w:rsidR="00C476E7">
        <w:rPr>
          <w:rFonts w:ascii="Times New Roman" w:hAnsi="Times New Roman" w:cs="Times New Roman"/>
          <w:sz w:val="20"/>
          <w:szCs w:val="20"/>
          <w:lang w:val="en-US"/>
        </w:rPr>
        <w:t>……</w:t>
      </w:r>
      <w:r w:rsidRPr="007B493F">
        <w:rPr>
          <w:rFonts w:ascii="Times New Roman" w:hAnsi="Times New Roman" w:cs="Times New Roman"/>
          <w:sz w:val="20"/>
          <w:szCs w:val="20"/>
          <w:lang w:val="en-US"/>
        </w:rPr>
        <w:t xml:space="preserve"> days to present the reformulation or to state his intention to maintain the thesis as he/ she presented it.</w:t>
      </w:r>
    </w:p>
    <w:p w14:paraId="62871DC2" w14:textId="0C539C0F" w:rsidR="002E2056" w:rsidRDefault="002E2056" w:rsidP="007B493F">
      <w:pPr>
        <w:widowControl w:val="0"/>
        <w:numPr>
          <w:ilvl w:val="1"/>
          <w:numId w:val="13"/>
        </w:numPr>
        <w:tabs>
          <w:tab w:val="left" w:pos="940"/>
          <w:tab w:val="left" w:pos="144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The doctoral thesis is ob</w:t>
      </w:r>
      <w:r w:rsidR="00C476E7">
        <w:rPr>
          <w:rFonts w:ascii="Times New Roman" w:hAnsi="Times New Roman" w:cs="Times New Roman"/>
          <w:sz w:val="20"/>
          <w:szCs w:val="20"/>
          <w:lang w:val="en-US"/>
        </w:rPr>
        <w:t>ject of one single public defens</w:t>
      </w:r>
      <w:r w:rsidRPr="007B493F">
        <w:rPr>
          <w:rFonts w:ascii="Times New Roman" w:hAnsi="Times New Roman" w:cs="Times New Roman"/>
          <w:sz w:val="20"/>
          <w:szCs w:val="20"/>
          <w:lang w:val="en-US"/>
        </w:rPr>
        <w:t>e to be held at …</w:t>
      </w:r>
      <w:r w:rsidR="00C476E7">
        <w:rPr>
          <w:rFonts w:ascii="Times New Roman" w:hAnsi="Times New Roman" w:cs="Times New Roman"/>
          <w:sz w:val="20"/>
          <w:szCs w:val="20"/>
          <w:lang w:val="en-US"/>
        </w:rPr>
        <w:t>……</w:t>
      </w:r>
      <w:r w:rsidRPr="007B493F">
        <w:rPr>
          <w:rFonts w:ascii="Times New Roman" w:hAnsi="Times New Roman" w:cs="Times New Roman"/>
          <w:sz w:val="20"/>
          <w:szCs w:val="20"/>
          <w:lang w:val="en-US"/>
        </w:rPr>
        <w:t xml:space="preserve"> (institution).</w:t>
      </w:r>
    </w:p>
    <w:p w14:paraId="283D05FE" w14:textId="77777777" w:rsidR="007B493F" w:rsidRPr="007B493F" w:rsidRDefault="007B493F" w:rsidP="007B493F">
      <w:pPr>
        <w:widowControl w:val="0"/>
        <w:tabs>
          <w:tab w:val="left" w:pos="940"/>
          <w:tab w:val="left" w:pos="1440"/>
        </w:tabs>
        <w:autoSpaceDE w:val="0"/>
        <w:autoSpaceDN w:val="0"/>
        <w:adjustRightInd w:val="0"/>
        <w:jc w:val="both"/>
        <w:rPr>
          <w:rFonts w:ascii="Times New Roman" w:hAnsi="Times New Roman" w:cs="Times New Roman"/>
          <w:sz w:val="20"/>
          <w:szCs w:val="20"/>
          <w:lang w:val="en-US"/>
        </w:rPr>
      </w:pPr>
    </w:p>
    <w:p w14:paraId="6174C85F" w14:textId="77777777" w:rsidR="001639FD" w:rsidRDefault="001639FD" w:rsidP="007B493F">
      <w:pPr>
        <w:widowControl w:val="0"/>
        <w:tabs>
          <w:tab w:val="left" w:pos="220"/>
          <w:tab w:val="left" w:pos="720"/>
        </w:tabs>
        <w:autoSpaceDE w:val="0"/>
        <w:autoSpaceDN w:val="0"/>
        <w:adjustRightInd w:val="0"/>
        <w:jc w:val="center"/>
        <w:rPr>
          <w:rFonts w:ascii="Times New Roman" w:hAnsi="Times New Roman" w:cs="Times New Roman"/>
          <w:b/>
          <w:bCs/>
          <w:sz w:val="20"/>
          <w:szCs w:val="20"/>
          <w:lang w:val="en-US"/>
        </w:rPr>
      </w:pPr>
    </w:p>
    <w:p w14:paraId="1A96D3D1" w14:textId="77777777" w:rsidR="007B493F" w:rsidRDefault="002E2056" w:rsidP="007B493F">
      <w:pPr>
        <w:widowControl w:val="0"/>
        <w:tabs>
          <w:tab w:val="left" w:pos="220"/>
          <w:tab w:val="left" w:pos="720"/>
        </w:tabs>
        <w:autoSpaceDE w:val="0"/>
        <w:autoSpaceDN w:val="0"/>
        <w:adjustRightInd w:val="0"/>
        <w:jc w:val="center"/>
        <w:rPr>
          <w:rFonts w:ascii="Times New Roman" w:hAnsi="Times New Roman" w:cs="Times New Roman"/>
          <w:sz w:val="20"/>
          <w:szCs w:val="20"/>
          <w:lang w:val="en-US"/>
        </w:rPr>
      </w:pPr>
      <w:r w:rsidRPr="007B493F">
        <w:rPr>
          <w:rFonts w:ascii="Times New Roman" w:hAnsi="Times New Roman" w:cs="Times New Roman"/>
          <w:b/>
          <w:bCs/>
          <w:sz w:val="20"/>
          <w:szCs w:val="20"/>
          <w:lang w:val="en-US"/>
        </w:rPr>
        <w:t>Clause 10</w:t>
      </w:r>
      <w:r w:rsidRPr="007B493F">
        <w:rPr>
          <w:rFonts w:ascii="Times New Roman" w:hAnsi="Times New Roman" w:cs="Times New Roman"/>
          <w:sz w:val="20"/>
          <w:szCs w:val="20"/>
          <w:lang w:val="en-US"/>
        </w:rPr>
        <w:t> </w:t>
      </w:r>
    </w:p>
    <w:p w14:paraId="2D2CB902" w14:textId="77777777" w:rsidR="007B493F" w:rsidRPr="007B493F" w:rsidRDefault="007B493F" w:rsidP="007B493F">
      <w:pPr>
        <w:widowControl w:val="0"/>
        <w:tabs>
          <w:tab w:val="left" w:pos="220"/>
          <w:tab w:val="left" w:pos="720"/>
        </w:tabs>
        <w:autoSpaceDE w:val="0"/>
        <w:autoSpaceDN w:val="0"/>
        <w:adjustRightInd w:val="0"/>
        <w:jc w:val="center"/>
        <w:rPr>
          <w:rFonts w:ascii="Times New Roman" w:hAnsi="Times New Roman" w:cs="Times New Roman"/>
          <w:sz w:val="20"/>
          <w:szCs w:val="20"/>
          <w:lang w:val="en-US"/>
        </w:rPr>
      </w:pPr>
    </w:p>
    <w:p w14:paraId="748D8F76" w14:textId="2748C14F" w:rsidR="002E2056" w:rsidRPr="007B493F" w:rsidRDefault="002E2056" w:rsidP="007B493F">
      <w:pPr>
        <w:widowControl w:val="0"/>
        <w:tabs>
          <w:tab w:val="left" w:pos="220"/>
          <w:tab w:val="left" w:pos="720"/>
        </w:tabs>
        <w:autoSpaceDE w:val="0"/>
        <w:autoSpaceDN w:val="0"/>
        <w:adjustRightInd w:val="0"/>
        <w:spacing w:after="300"/>
        <w:jc w:val="center"/>
        <w:rPr>
          <w:rFonts w:ascii="Times New Roman" w:hAnsi="Times New Roman" w:cs="Times New Roman"/>
          <w:b/>
          <w:sz w:val="26"/>
          <w:szCs w:val="26"/>
          <w:lang w:val="en-US"/>
        </w:rPr>
      </w:pPr>
      <w:r w:rsidRPr="007B493F">
        <w:rPr>
          <w:rFonts w:ascii="Times New Roman" w:hAnsi="Times New Roman" w:cs="Times New Roman"/>
          <w:b/>
          <w:sz w:val="26"/>
          <w:szCs w:val="26"/>
          <w:lang w:val="en-US"/>
        </w:rPr>
        <w:t>LANGUAGE OF THE THESIS</w:t>
      </w:r>
    </w:p>
    <w:p w14:paraId="75C5A8F6" w14:textId="784448C6" w:rsidR="002E2056" w:rsidRPr="007B493F" w:rsidRDefault="002E2056" w:rsidP="007B493F">
      <w:pPr>
        <w:widowControl w:val="0"/>
        <w:numPr>
          <w:ilvl w:val="0"/>
          <w:numId w:val="15"/>
        </w:numPr>
        <w:tabs>
          <w:tab w:val="left" w:pos="940"/>
          <w:tab w:val="left" w:pos="144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The thesis must be written in …</w:t>
      </w:r>
      <w:r w:rsidR="001639FD">
        <w:rPr>
          <w:rFonts w:ascii="Times New Roman" w:hAnsi="Times New Roman" w:cs="Times New Roman"/>
          <w:sz w:val="20"/>
          <w:szCs w:val="20"/>
          <w:lang w:val="en-US"/>
        </w:rPr>
        <w:t>……</w:t>
      </w:r>
      <w:r w:rsidRPr="007B493F">
        <w:rPr>
          <w:rFonts w:ascii="Times New Roman" w:hAnsi="Times New Roman" w:cs="Times New Roman"/>
          <w:sz w:val="20"/>
          <w:szCs w:val="20"/>
          <w:lang w:val="en-US"/>
        </w:rPr>
        <w:t xml:space="preserve"> (language) and include abstract(s) in …</w:t>
      </w:r>
      <w:r w:rsidR="001639FD">
        <w:rPr>
          <w:rFonts w:ascii="Times New Roman" w:hAnsi="Times New Roman" w:cs="Times New Roman"/>
          <w:sz w:val="20"/>
          <w:szCs w:val="20"/>
          <w:lang w:val="en-US"/>
        </w:rPr>
        <w:t>……</w:t>
      </w:r>
      <w:r w:rsidRPr="007B493F">
        <w:rPr>
          <w:rFonts w:ascii="Times New Roman" w:hAnsi="Times New Roman" w:cs="Times New Roman"/>
          <w:sz w:val="20"/>
          <w:szCs w:val="20"/>
          <w:lang w:val="en-US"/>
        </w:rPr>
        <w:t xml:space="preserve"> (languages).</w:t>
      </w:r>
    </w:p>
    <w:p w14:paraId="62733046" w14:textId="1DC8D24C" w:rsidR="00626BA3" w:rsidRPr="001639FD" w:rsidRDefault="002E2056" w:rsidP="001639FD">
      <w:pPr>
        <w:widowControl w:val="0"/>
        <w:numPr>
          <w:ilvl w:val="0"/>
          <w:numId w:val="15"/>
        </w:numPr>
        <w:tabs>
          <w:tab w:val="left" w:pos="940"/>
          <w:tab w:val="left" w:pos="144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 xml:space="preserve">The public act </w:t>
      </w:r>
      <w:r w:rsidR="001639FD">
        <w:rPr>
          <w:rFonts w:ascii="Times New Roman" w:hAnsi="Times New Roman" w:cs="Times New Roman"/>
          <w:sz w:val="20"/>
          <w:szCs w:val="20"/>
          <w:lang w:val="en-US"/>
        </w:rPr>
        <w:t>of defens</w:t>
      </w:r>
      <w:r w:rsidRPr="007B493F">
        <w:rPr>
          <w:rFonts w:ascii="Times New Roman" w:hAnsi="Times New Roman" w:cs="Times New Roman"/>
          <w:sz w:val="20"/>
          <w:szCs w:val="20"/>
          <w:lang w:val="en-US"/>
        </w:rPr>
        <w:t>e of the thesis will take place in …</w:t>
      </w:r>
      <w:r w:rsidR="001639FD">
        <w:rPr>
          <w:rFonts w:ascii="Times New Roman" w:hAnsi="Times New Roman" w:cs="Times New Roman"/>
          <w:sz w:val="20"/>
          <w:szCs w:val="20"/>
          <w:lang w:val="en-US"/>
        </w:rPr>
        <w:t>……</w:t>
      </w:r>
      <w:r w:rsidRPr="007B493F">
        <w:rPr>
          <w:rFonts w:ascii="Times New Roman" w:hAnsi="Times New Roman" w:cs="Times New Roman"/>
          <w:sz w:val="20"/>
          <w:szCs w:val="20"/>
          <w:lang w:val="en-US"/>
        </w:rPr>
        <w:t xml:space="preserve"> (language).</w:t>
      </w:r>
    </w:p>
    <w:p w14:paraId="7659FC4C" w14:textId="77777777" w:rsidR="007B493F" w:rsidRDefault="007B493F" w:rsidP="007B493F">
      <w:pPr>
        <w:widowControl w:val="0"/>
        <w:tabs>
          <w:tab w:val="left" w:pos="940"/>
          <w:tab w:val="left" w:pos="1440"/>
        </w:tabs>
        <w:autoSpaceDE w:val="0"/>
        <w:autoSpaceDN w:val="0"/>
        <w:adjustRightInd w:val="0"/>
        <w:ind w:left="360"/>
        <w:rPr>
          <w:rFonts w:ascii="Times New Roman" w:hAnsi="Times New Roman" w:cs="Times New Roman"/>
          <w:sz w:val="20"/>
          <w:szCs w:val="20"/>
          <w:lang w:val="en-US"/>
        </w:rPr>
      </w:pPr>
    </w:p>
    <w:p w14:paraId="3C3877DD" w14:textId="77777777" w:rsidR="001639FD" w:rsidRPr="001639FD" w:rsidRDefault="001639FD" w:rsidP="007B493F">
      <w:pPr>
        <w:widowControl w:val="0"/>
        <w:tabs>
          <w:tab w:val="left" w:pos="940"/>
          <w:tab w:val="left" w:pos="1440"/>
        </w:tabs>
        <w:autoSpaceDE w:val="0"/>
        <w:autoSpaceDN w:val="0"/>
        <w:adjustRightInd w:val="0"/>
        <w:ind w:left="360"/>
        <w:rPr>
          <w:rFonts w:ascii="Times New Roman" w:hAnsi="Times New Roman" w:cs="Times New Roman"/>
          <w:sz w:val="20"/>
          <w:szCs w:val="20"/>
          <w:lang w:val="en-US"/>
        </w:rPr>
      </w:pPr>
    </w:p>
    <w:p w14:paraId="73754EFB" w14:textId="77777777" w:rsidR="007B493F" w:rsidRDefault="002E2056" w:rsidP="007B493F">
      <w:pPr>
        <w:widowControl w:val="0"/>
        <w:tabs>
          <w:tab w:val="left" w:pos="220"/>
          <w:tab w:val="left" w:pos="720"/>
        </w:tabs>
        <w:autoSpaceDE w:val="0"/>
        <w:autoSpaceDN w:val="0"/>
        <w:adjustRightInd w:val="0"/>
        <w:jc w:val="center"/>
        <w:rPr>
          <w:rFonts w:ascii="Times New Roman" w:hAnsi="Times New Roman" w:cs="Times New Roman"/>
          <w:sz w:val="20"/>
          <w:szCs w:val="20"/>
          <w:lang w:val="en-US"/>
        </w:rPr>
      </w:pPr>
      <w:r w:rsidRPr="007B493F">
        <w:rPr>
          <w:rFonts w:ascii="Times New Roman" w:hAnsi="Times New Roman" w:cs="Times New Roman"/>
          <w:b/>
          <w:bCs/>
          <w:sz w:val="20"/>
          <w:szCs w:val="20"/>
          <w:lang w:val="en-US"/>
        </w:rPr>
        <w:t>Clause 11</w:t>
      </w:r>
      <w:r w:rsidRPr="007B493F">
        <w:rPr>
          <w:rFonts w:ascii="Times New Roman" w:hAnsi="Times New Roman" w:cs="Times New Roman"/>
          <w:sz w:val="20"/>
          <w:szCs w:val="20"/>
          <w:lang w:val="en-US"/>
        </w:rPr>
        <w:t> </w:t>
      </w:r>
    </w:p>
    <w:p w14:paraId="06191C0A" w14:textId="77777777" w:rsidR="007B493F" w:rsidRPr="007B493F" w:rsidRDefault="007B493F" w:rsidP="007B493F">
      <w:pPr>
        <w:widowControl w:val="0"/>
        <w:tabs>
          <w:tab w:val="left" w:pos="220"/>
          <w:tab w:val="left" w:pos="720"/>
        </w:tabs>
        <w:autoSpaceDE w:val="0"/>
        <w:autoSpaceDN w:val="0"/>
        <w:adjustRightInd w:val="0"/>
        <w:jc w:val="center"/>
        <w:rPr>
          <w:rFonts w:ascii="Times New Roman" w:hAnsi="Times New Roman" w:cs="Times New Roman"/>
          <w:sz w:val="20"/>
          <w:szCs w:val="20"/>
          <w:lang w:val="en-US"/>
        </w:rPr>
      </w:pPr>
    </w:p>
    <w:p w14:paraId="1D6704E5" w14:textId="7663EDD7" w:rsidR="002E2056" w:rsidRPr="007B493F" w:rsidRDefault="002E2056" w:rsidP="007B493F">
      <w:pPr>
        <w:widowControl w:val="0"/>
        <w:tabs>
          <w:tab w:val="left" w:pos="220"/>
          <w:tab w:val="left" w:pos="720"/>
        </w:tabs>
        <w:autoSpaceDE w:val="0"/>
        <w:autoSpaceDN w:val="0"/>
        <w:adjustRightInd w:val="0"/>
        <w:spacing w:after="300"/>
        <w:jc w:val="center"/>
        <w:rPr>
          <w:rFonts w:ascii="Times New Roman" w:hAnsi="Times New Roman" w:cs="Times New Roman"/>
          <w:b/>
          <w:sz w:val="26"/>
          <w:szCs w:val="26"/>
          <w:lang w:val="en-US"/>
        </w:rPr>
      </w:pPr>
      <w:r w:rsidRPr="007B493F">
        <w:rPr>
          <w:rFonts w:ascii="Times New Roman" w:hAnsi="Times New Roman" w:cs="Times New Roman"/>
          <w:b/>
          <w:sz w:val="26"/>
          <w:szCs w:val="26"/>
          <w:lang w:val="en-US"/>
        </w:rPr>
        <w:t>EVALUATION OF THE DOCTORAL THESIS</w:t>
      </w:r>
    </w:p>
    <w:p w14:paraId="34EE1C23" w14:textId="77777777" w:rsidR="00F24C3A" w:rsidRDefault="002E2056" w:rsidP="007B493F">
      <w:pPr>
        <w:widowControl w:val="0"/>
        <w:numPr>
          <w:ilvl w:val="1"/>
          <w:numId w:val="18"/>
        </w:numPr>
        <w:tabs>
          <w:tab w:val="left" w:pos="940"/>
          <w:tab w:val="left" w:pos="144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 xml:space="preserve">The institutions agree that the formula for the determination of the final classification is the one which is force at </w:t>
      </w:r>
      <w:r w:rsidR="00EC2473">
        <w:rPr>
          <w:rFonts w:ascii="Times New Roman" w:hAnsi="Times New Roman" w:cs="Times New Roman"/>
          <w:sz w:val="20"/>
          <w:szCs w:val="20"/>
          <w:lang w:val="en-US"/>
        </w:rPr>
        <w:t xml:space="preserve"> ……… </w:t>
      </w:r>
      <w:r w:rsidRPr="007B493F">
        <w:rPr>
          <w:rFonts w:ascii="Times New Roman" w:hAnsi="Times New Roman" w:cs="Times New Roman"/>
          <w:sz w:val="20"/>
          <w:szCs w:val="20"/>
          <w:lang w:val="en-US"/>
        </w:rPr>
        <w:t>(institution where the act will take place).</w:t>
      </w:r>
      <w:r w:rsidR="00EC2473">
        <w:rPr>
          <w:rFonts w:ascii="Times New Roman" w:hAnsi="Times New Roman" w:cs="Times New Roman"/>
          <w:sz w:val="20"/>
          <w:szCs w:val="20"/>
          <w:lang w:val="en-US"/>
        </w:rPr>
        <w:t xml:space="preserve"> </w:t>
      </w:r>
    </w:p>
    <w:p w14:paraId="1982FD70" w14:textId="2DBA4455" w:rsidR="002E2056" w:rsidRPr="00EC2473" w:rsidRDefault="002E2056" w:rsidP="007B493F">
      <w:pPr>
        <w:widowControl w:val="0"/>
        <w:numPr>
          <w:ilvl w:val="1"/>
          <w:numId w:val="18"/>
        </w:numPr>
        <w:tabs>
          <w:tab w:val="left" w:pos="940"/>
          <w:tab w:val="left" w:pos="1440"/>
        </w:tabs>
        <w:autoSpaceDE w:val="0"/>
        <w:autoSpaceDN w:val="0"/>
        <w:adjustRightInd w:val="0"/>
        <w:ind w:left="527" w:hanging="357"/>
        <w:jc w:val="both"/>
        <w:rPr>
          <w:rFonts w:ascii="Times New Roman" w:hAnsi="Times New Roman" w:cs="Times New Roman"/>
          <w:sz w:val="20"/>
          <w:szCs w:val="20"/>
          <w:lang w:val="en-US"/>
        </w:rPr>
      </w:pPr>
      <w:bookmarkStart w:id="0" w:name="_GoBack"/>
      <w:bookmarkEnd w:id="0"/>
      <w:r w:rsidRPr="00EC2473">
        <w:rPr>
          <w:rFonts w:ascii="Times New Roman" w:hAnsi="Times New Roman" w:cs="Times New Roman"/>
          <w:sz w:val="20"/>
          <w:szCs w:val="20"/>
          <w:lang w:val="en-US"/>
        </w:rPr>
        <w:t xml:space="preserve">The composition of the jury who will evaluate the Doctoral Student’s thesis in the correspondent public act will follow the legal procedures in force at </w:t>
      </w:r>
      <w:r w:rsidR="00EC2473" w:rsidRPr="00EC2473">
        <w:rPr>
          <w:rFonts w:ascii="Times New Roman" w:hAnsi="Times New Roman" w:cs="Times New Roman"/>
          <w:sz w:val="20"/>
          <w:szCs w:val="20"/>
          <w:lang w:val="en-US"/>
        </w:rPr>
        <w:t xml:space="preserve">……… </w:t>
      </w:r>
      <w:r w:rsidRPr="00EC2473">
        <w:rPr>
          <w:rFonts w:ascii="Times New Roman" w:hAnsi="Times New Roman" w:cs="Times New Roman"/>
          <w:sz w:val="20"/>
          <w:szCs w:val="20"/>
          <w:lang w:val="en-US"/>
        </w:rPr>
        <w:t>(institution where the act will take place).</w:t>
      </w:r>
    </w:p>
    <w:p w14:paraId="5490BF59" w14:textId="46513B0F" w:rsidR="00510FEB" w:rsidRPr="00574B2E" w:rsidRDefault="002E2056" w:rsidP="00574B2E">
      <w:pPr>
        <w:widowControl w:val="0"/>
        <w:numPr>
          <w:ilvl w:val="1"/>
          <w:numId w:val="18"/>
        </w:numPr>
        <w:tabs>
          <w:tab w:val="left" w:pos="940"/>
          <w:tab w:val="left" w:pos="144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Without prejudice to the previous number, the jury will always integrate a professor from each of the institutions signing this agreement.</w:t>
      </w:r>
    </w:p>
    <w:p w14:paraId="4790DCFB" w14:textId="77777777" w:rsidR="00EC2473" w:rsidRDefault="00EC2473" w:rsidP="007B493F">
      <w:pPr>
        <w:widowControl w:val="0"/>
        <w:tabs>
          <w:tab w:val="left" w:pos="220"/>
          <w:tab w:val="left" w:pos="720"/>
        </w:tabs>
        <w:autoSpaceDE w:val="0"/>
        <w:autoSpaceDN w:val="0"/>
        <w:adjustRightInd w:val="0"/>
        <w:jc w:val="center"/>
        <w:rPr>
          <w:rFonts w:ascii="Times New Roman" w:hAnsi="Times New Roman" w:cs="Times New Roman"/>
          <w:sz w:val="20"/>
          <w:szCs w:val="20"/>
          <w:lang w:val="en-US"/>
        </w:rPr>
      </w:pPr>
    </w:p>
    <w:p w14:paraId="1B7A7382" w14:textId="77777777" w:rsidR="00EC2473" w:rsidRDefault="00EC2473" w:rsidP="007B493F">
      <w:pPr>
        <w:widowControl w:val="0"/>
        <w:tabs>
          <w:tab w:val="left" w:pos="220"/>
          <w:tab w:val="left" w:pos="720"/>
        </w:tabs>
        <w:autoSpaceDE w:val="0"/>
        <w:autoSpaceDN w:val="0"/>
        <w:adjustRightInd w:val="0"/>
        <w:jc w:val="center"/>
        <w:rPr>
          <w:rFonts w:ascii="Times New Roman" w:hAnsi="Times New Roman" w:cs="Times New Roman"/>
          <w:b/>
          <w:bCs/>
          <w:sz w:val="20"/>
          <w:szCs w:val="20"/>
          <w:lang w:val="en-US"/>
        </w:rPr>
      </w:pPr>
    </w:p>
    <w:p w14:paraId="38B8A507" w14:textId="77777777" w:rsidR="007B493F" w:rsidRDefault="002E2056" w:rsidP="007B493F">
      <w:pPr>
        <w:widowControl w:val="0"/>
        <w:tabs>
          <w:tab w:val="left" w:pos="220"/>
          <w:tab w:val="left" w:pos="720"/>
        </w:tabs>
        <w:autoSpaceDE w:val="0"/>
        <w:autoSpaceDN w:val="0"/>
        <w:adjustRightInd w:val="0"/>
        <w:jc w:val="center"/>
        <w:rPr>
          <w:rFonts w:ascii="Times New Roman" w:hAnsi="Times New Roman" w:cs="Times New Roman"/>
          <w:sz w:val="20"/>
          <w:szCs w:val="20"/>
          <w:lang w:val="en-US"/>
        </w:rPr>
      </w:pPr>
      <w:r w:rsidRPr="007B493F">
        <w:rPr>
          <w:rFonts w:ascii="Times New Roman" w:hAnsi="Times New Roman" w:cs="Times New Roman"/>
          <w:b/>
          <w:bCs/>
          <w:sz w:val="20"/>
          <w:szCs w:val="20"/>
          <w:lang w:val="en-US"/>
        </w:rPr>
        <w:t>Clause 12</w:t>
      </w:r>
      <w:r w:rsidRPr="007B493F">
        <w:rPr>
          <w:rFonts w:ascii="Times New Roman" w:hAnsi="Times New Roman" w:cs="Times New Roman"/>
          <w:sz w:val="20"/>
          <w:szCs w:val="20"/>
          <w:lang w:val="en-US"/>
        </w:rPr>
        <w:t> </w:t>
      </w:r>
    </w:p>
    <w:p w14:paraId="72EEB51A" w14:textId="77777777" w:rsidR="007B493F" w:rsidRPr="007B493F" w:rsidRDefault="007B493F" w:rsidP="007B493F">
      <w:pPr>
        <w:widowControl w:val="0"/>
        <w:tabs>
          <w:tab w:val="left" w:pos="220"/>
          <w:tab w:val="left" w:pos="720"/>
        </w:tabs>
        <w:autoSpaceDE w:val="0"/>
        <w:autoSpaceDN w:val="0"/>
        <w:adjustRightInd w:val="0"/>
        <w:jc w:val="center"/>
        <w:rPr>
          <w:rFonts w:ascii="Times New Roman" w:hAnsi="Times New Roman" w:cs="Times New Roman"/>
          <w:sz w:val="20"/>
          <w:szCs w:val="20"/>
          <w:lang w:val="en-US"/>
        </w:rPr>
      </w:pPr>
    </w:p>
    <w:p w14:paraId="55A4A47D" w14:textId="1E9FC900" w:rsidR="002E2056" w:rsidRPr="007B493F" w:rsidRDefault="002E2056" w:rsidP="007B493F">
      <w:pPr>
        <w:widowControl w:val="0"/>
        <w:tabs>
          <w:tab w:val="left" w:pos="220"/>
          <w:tab w:val="left" w:pos="720"/>
        </w:tabs>
        <w:autoSpaceDE w:val="0"/>
        <w:autoSpaceDN w:val="0"/>
        <w:adjustRightInd w:val="0"/>
        <w:spacing w:after="300"/>
        <w:jc w:val="center"/>
        <w:rPr>
          <w:rFonts w:ascii="Times New Roman" w:hAnsi="Times New Roman" w:cs="Times New Roman"/>
          <w:b/>
          <w:sz w:val="26"/>
          <w:szCs w:val="26"/>
          <w:lang w:val="en-US"/>
        </w:rPr>
      </w:pPr>
      <w:r w:rsidRPr="007B493F">
        <w:rPr>
          <w:rFonts w:ascii="Times New Roman" w:hAnsi="Times New Roman" w:cs="Times New Roman"/>
          <w:b/>
          <w:sz w:val="26"/>
          <w:szCs w:val="26"/>
          <w:lang w:val="en-US"/>
        </w:rPr>
        <w:t>AWARDING OF DOCTOR’S DEGREE</w:t>
      </w:r>
    </w:p>
    <w:p w14:paraId="28472EDF" w14:textId="77777777" w:rsidR="002E2056" w:rsidRPr="007B493F" w:rsidRDefault="002E2056" w:rsidP="007B493F">
      <w:pPr>
        <w:widowControl w:val="0"/>
        <w:numPr>
          <w:ilvl w:val="1"/>
          <w:numId w:val="22"/>
        </w:numPr>
        <w:tabs>
          <w:tab w:val="left" w:pos="940"/>
          <w:tab w:val="left" w:pos="144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After the approval of the public act of defence of the thesis, University of Coimbra awards the candidate the degree of Doctor in Heritage of Portuguese Influence in the field of specialisation … [, the … (partner institution) the degree of Doctor in … (in case a 3rd institution integrates the joint supervision)] and the … (partner institution) the degree of Doctor in …</w:t>
      </w:r>
    </w:p>
    <w:p w14:paraId="4DDDE439" w14:textId="77777777" w:rsidR="002E2056" w:rsidRPr="007B493F" w:rsidRDefault="002E2056" w:rsidP="007B493F">
      <w:pPr>
        <w:widowControl w:val="0"/>
        <w:numPr>
          <w:ilvl w:val="1"/>
          <w:numId w:val="22"/>
        </w:numPr>
        <w:tabs>
          <w:tab w:val="left" w:pos="940"/>
          <w:tab w:val="left" w:pos="1440"/>
        </w:tabs>
        <w:autoSpaceDE w:val="0"/>
        <w:autoSpaceDN w:val="0"/>
        <w:adjustRightInd w:val="0"/>
        <w:ind w:left="527" w:hanging="357"/>
        <w:jc w:val="both"/>
        <w:rPr>
          <w:rFonts w:ascii="Times New Roman" w:hAnsi="Times New Roman" w:cs="Times New Roman"/>
          <w:sz w:val="20"/>
          <w:szCs w:val="20"/>
          <w:lang w:val="en-US"/>
        </w:rPr>
      </w:pPr>
      <w:r w:rsidRPr="007B493F">
        <w:rPr>
          <w:rFonts w:ascii="Times New Roman" w:hAnsi="Times New Roman" w:cs="Times New Roman"/>
          <w:sz w:val="20"/>
          <w:szCs w:val="20"/>
          <w:lang w:val="en-US"/>
        </w:rPr>
        <w:t>The text appearing in the diplomas should specify that it is a doctorate’s diploma completed in a joint supervision regime and the name of the other institution(s) should be included.</w:t>
      </w:r>
    </w:p>
    <w:p w14:paraId="43AE1266" w14:textId="77777777" w:rsidR="00EC2473" w:rsidRPr="00EC2473" w:rsidRDefault="00EC2473" w:rsidP="002E2056">
      <w:pPr>
        <w:widowControl w:val="0"/>
        <w:autoSpaceDE w:val="0"/>
        <w:autoSpaceDN w:val="0"/>
        <w:adjustRightInd w:val="0"/>
        <w:jc w:val="center"/>
        <w:rPr>
          <w:rFonts w:ascii="Times New Roman" w:hAnsi="Times New Roman" w:cs="Times New Roman"/>
          <w:b/>
          <w:bCs/>
          <w:sz w:val="20"/>
          <w:szCs w:val="20"/>
          <w:lang w:val="en-US"/>
        </w:rPr>
      </w:pPr>
    </w:p>
    <w:p w14:paraId="0804BA89" w14:textId="77777777" w:rsidR="00EC2473" w:rsidRDefault="00EC2473" w:rsidP="002E2056">
      <w:pPr>
        <w:widowControl w:val="0"/>
        <w:autoSpaceDE w:val="0"/>
        <w:autoSpaceDN w:val="0"/>
        <w:adjustRightInd w:val="0"/>
        <w:jc w:val="center"/>
        <w:rPr>
          <w:rFonts w:ascii="Times New Roman" w:hAnsi="Times New Roman" w:cs="Times New Roman"/>
          <w:b/>
          <w:bCs/>
          <w:sz w:val="20"/>
          <w:szCs w:val="20"/>
          <w:lang w:val="en-US"/>
        </w:rPr>
      </w:pPr>
    </w:p>
    <w:p w14:paraId="548935EC" w14:textId="77777777" w:rsidR="002E2056" w:rsidRDefault="002E2056" w:rsidP="002E2056">
      <w:pPr>
        <w:widowControl w:val="0"/>
        <w:autoSpaceDE w:val="0"/>
        <w:autoSpaceDN w:val="0"/>
        <w:adjustRightInd w:val="0"/>
        <w:jc w:val="center"/>
        <w:rPr>
          <w:rFonts w:ascii="Times New Roman" w:hAnsi="Times New Roman" w:cs="Times New Roman"/>
          <w:b/>
          <w:bCs/>
          <w:sz w:val="20"/>
          <w:szCs w:val="20"/>
          <w:lang w:val="en-US"/>
        </w:rPr>
      </w:pPr>
      <w:r w:rsidRPr="007B493F">
        <w:rPr>
          <w:rFonts w:ascii="Times New Roman" w:hAnsi="Times New Roman" w:cs="Times New Roman"/>
          <w:b/>
          <w:bCs/>
          <w:sz w:val="20"/>
          <w:szCs w:val="20"/>
          <w:lang w:val="en-US"/>
        </w:rPr>
        <w:t>Clause 13</w:t>
      </w:r>
    </w:p>
    <w:p w14:paraId="08D06CC0" w14:textId="77777777" w:rsidR="007B493F" w:rsidRPr="007B493F" w:rsidRDefault="007B493F" w:rsidP="002E2056">
      <w:pPr>
        <w:widowControl w:val="0"/>
        <w:autoSpaceDE w:val="0"/>
        <w:autoSpaceDN w:val="0"/>
        <w:adjustRightInd w:val="0"/>
        <w:jc w:val="center"/>
        <w:rPr>
          <w:rFonts w:ascii="Times New Roman" w:hAnsi="Times New Roman" w:cs="Times New Roman"/>
          <w:sz w:val="20"/>
          <w:szCs w:val="20"/>
          <w:lang w:val="en-US"/>
        </w:rPr>
      </w:pPr>
    </w:p>
    <w:p w14:paraId="2EE6890F" w14:textId="77777777" w:rsidR="002E2056" w:rsidRPr="00E80357" w:rsidRDefault="002E2056" w:rsidP="00E80357">
      <w:pPr>
        <w:widowControl w:val="0"/>
        <w:autoSpaceDE w:val="0"/>
        <w:autoSpaceDN w:val="0"/>
        <w:adjustRightInd w:val="0"/>
        <w:spacing w:after="300"/>
        <w:jc w:val="center"/>
        <w:rPr>
          <w:rFonts w:ascii="Times New Roman" w:hAnsi="Times New Roman" w:cs="Times New Roman"/>
          <w:b/>
          <w:sz w:val="26"/>
          <w:szCs w:val="26"/>
          <w:lang w:val="en-US"/>
        </w:rPr>
      </w:pPr>
      <w:r w:rsidRPr="00E80357">
        <w:rPr>
          <w:rFonts w:ascii="Times New Roman" w:hAnsi="Times New Roman" w:cs="Times New Roman"/>
          <w:b/>
          <w:sz w:val="26"/>
          <w:szCs w:val="26"/>
          <w:lang w:val="en-US"/>
        </w:rPr>
        <w:t>INTELECTUAL PROPERTY RIGHTS</w:t>
      </w:r>
    </w:p>
    <w:p w14:paraId="5D24D49F" w14:textId="77777777" w:rsidR="002E2056" w:rsidRPr="00E80357" w:rsidRDefault="002E2056" w:rsidP="00E80357">
      <w:pPr>
        <w:widowControl w:val="0"/>
        <w:autoSpaceDE w:val="0"/>
        <w:autoSpaceDN w:val="0"/>
        <w:adjustRightInd w:val="0"/>
        <w:jc w:val="both"/>
        <w:rPr>
          <w:rFonts w:ascii="Times New Roman" w:hAnsi="Times New Roman" w:cs="Times New Roman"/>
          <w:sz w:val="20"/>
          <w:szCs w:val="20"/>
          <w:lang w:val="en-US"/>
        </w:rPr>
      </w:pPr>
      <w:r w:rsidRPr="00E80357">
        <w:rPr>
          <w:rFonts w:ascii="Times New Roman" w:hAnsi="Times New Roman" w:cs="Times New Roman"/>
          <w:sz w:val="20"/>
          <w:szCs w:val="20"/>
          <w:lang w:val="en-US"/>
        </w:rPr>
        <w:t>The right of intellectual property related to the results obtained during a joint doctoral programme will be protected according to the regulations existing in each institution.</w:t>
      </w:r>
    </w:p>
    <w:p w14:paraId="6CDEDA2F" w14:textId="2905577B" w:rsidR="00E80357" w:rsidRPr="00CC4BAB" w:rsidRDefault="002E2056" w:rsidP="00C15DBE">
      <w:pPr>
        <w:widowControl w:val="0"/>
        <w:autoSpaceDE w:val="0"/>
        <w:autoSpaceDN w:val="0"/>
        <w:adjustRightInd w:val="0"/>
        <w:jc w:val="both"/>
        <w:rPr>
          <w:rFonts w:ascii="Times New Roman" w:hAnsi="Times New Roman" w:cs="Times New Roman"/>
          <w:sz w:val="20"/>
          <w:szCs w:val="20"/>
          <w:lang w:val="en-US"/>
        </w:rPr>
      </w:pPr>
      <w:r w:rsidRPr="00E80357">
        <w:rPr>
          <w:rFonts w:ascii="Times New Roman" w:hAnsi="Times New Roman" w:cs="Times New Roman"/>
          <w:sz w:val="20"/>
          <w:szCs w:val="20"/>
          <w:lang w:val="en-US"/>
        </w:rPr>
        <w:t xml:space="preserve">Each university will commit to maintain confidentiality and not divulge information, data, knowledge, documents coming from the other university(ies) within the activities resulting from this agreement, unless otherwise is agreed between the parties or to </w:t>
      </w:r>
      <w:r w:rsidR="00574B2E" w:rsidRPr="00E80357">
        <w:rPr>
          <w:rFonts w:ascii="Times New Roman" w:hAnsi="Times New Roman" w:cs="Times New Roman"/>
          <w:sz w:val="20"/>
          <w:szCs w:val="20"/>
          <w:lang w:val="en-US"/>
        </w:rPr>
        <w:t>fulfill</w:t>
      </w:r>
      <w:r w:rsidRPr="00E80357">
        <w:rPr>
          <w:rFonts w:ascii="Times New Roman" w:hAnsi="Times New Roman" w:cs="Times New Roman"/>
          <w:sz w:val="20"/>
          <w:szCs w:val="20"/>
          <w:lang w:val="en-US"/>
        </w:rPr>
        <w:t xml:space="preserve"> legal obligations.</w:t>
      </w:r>
    </w:p>
    <w:p w14:paraId="228B1C8F" w14:textId="77777777" w:rsidR="00CC4BAB" w:rsidRDefault="00CC4BAB" w:rsidP="002E2056">
      <w:pPr>
        <w:widowControl w:val="0"/>
        <w:autoSpaceDE w:val="0"/>
        <w:autoSpaceDN w:val="0"/>
        <w:adjustRightInd w:val="0"/>
        <w:jc w:val="center"/>
        <w:rPr>
          <w:rFonts w:ascii="Times New Roman" w:hAnsi="Times New Roman" w:cs="Times New Roman"/>
          <w:b/>
          <w:bCs/>
          <w:sz w:val="20"/>
          <w:szCs w:val="20"/>
          <w:lang w:val="en-US"/>
        </w:rPr>
      </w:pPr>
    </w:p>
    <w:p w14:paraId="0D524A9E" w14:textId="77777777" w:rsidR="00C15DBE" w:rsidRDefault="00C15DBE" w:rsidP="002E2056">
      <w:pPr>
        <w:widowControl w:val="0"/>
        <w:autoSpaceDE w:val="0"/>
        <w:autoSpaceDN w:val="0"/>
        <w:adjustRightInd w:val="0"/>
        <w:jc w:val="center"/>
        <w:rPr>
          <w:rFonts w:ascii="Times New Roman" w:hAnsi="Times New Roman" w:cs="Times New Roman"/>
          <w:b/>
          <w:bCs/>
          <w:sz w:val="20"/>
          <w:szCs w:val="20"/>
          <w:lang w:val="en-US"/>
        </w:rPr>
      </w:pPr>
    </w:p>
    <w:p w14:paraId="699E5B14" w14:textId="77777777" w:rsidR="002E2056" w:rsidRDefault="002E2056" w:rsidP="002E2056">
      <w:pPr>
        <w:widowControl w:val="0"/>
        <w:autoSpaceDE w:val="0"/>
        <w:autoSpaceDN w:val="0"/>
        <w:adjustRightInd w:val="0"/>
        <w:jc w:val="center"/>
        <w:rPr>
          <w:rFonts w:ascii="Times New Roman" w:hAnsi="Times New Roman" w:cs="Times New Roman"/>
          <w:b/>
          <w:bCs/>
          <w:sz w:val="20"/>
          <w:szCs w:val="20"/>
          <w:lang w:val="en-US"/>
        </w:rPr>
      </w:pPr>
      <w:r w:rsidRPr="00E80357">
        <w:rPr>
          <w:rFonts w:ascii="Times New Roman" w:hAnsi="Times New Roman" w:cs="Times New Roman"/>
          <w:b/>
          <w:bCs/>
          <w:sz w:val="20"/>
          <w:szCs w:val="20"/>
          <w:lang w:val="en-US"/>
        </w:rPr>
        <w:t>Clause 14</w:t>
      </w:r>
    </w:p>
    <w:p w14:paraId="3C651D48" w14:textId="77777777" w:rsidR="00E80357" w:rsidRPr="00E80357" w:rsidRDefault="00E80357" w:rsidP="002E2056">
      <w:pPr>
        <w:widowControl w:val="0"/>
        <w:autoSpaceDE w:val="0"/>
        <w:autoSpaceDN w:val="0"/>
        <w:adjustRightInd w:val="0"/>
        <w:jc w:val="center"/>
        <w:rPr>
          <w:rFonts w:ascii="Times New Roman" w:hAnsi="Times New Roman" w:cs="Times New Roman"/>
          <w:sz w:val="20"/>
          <w:szCs w:val="20"/>
          <w:lang w:val="en-US"/>
        </w:rPr>
      </w:pPr>
    </w:p>
    <w:p w14:paraId="7B18F8E3" w14:textId="77777777" w:rsidR="002E2056" w:rsidRPr="00E80357" w:rsidRDefault="002E2056" w:rsidP="00E80357">
      <w:pPr>
        <w:widowControl w:val="0"/>
        <w:autoSpaceDE w:val="0"/>
        <w:autoSpaceDN w:val="0"/>
        <w:adjustRightInd w:val="0"/>
        <w:spacing w:after="300"/>
        <w:jc w:val="center"/>
        <w:rPr>
          <w:rFonts w:ascii="Times New Roman" w:hAnsi="Times New Roman" w:cs="Times New Roman"/>
          <w:b/>
          <w:sz w:val="26"/>
          <w:szCs w:val="26"/>
          <w:lang w:val="en-US"/>
        </w:rPr>
      </w:pPr>
      <w:r w:rsidRPr="00E80357">
        <w:rPr>
          <w:rFonts w:ascii="Times New Roman" w:hAnsi="Times New Roman" w:cs="Times New Roman"/>
          <w:b/>
          <w:sz w:val="26"/>
          <w:szCs w:val="26"/>
          <w:lang w:val="en-US"/>
        </w:rPr>
        <w:t>RULES OF AFFILIATION</w:t>
      </w:r>
    </w:p>
    <w:p w14:paraId="08110884" w14:textId="77777777" w:rsidR="002E2056" w:rsidRDefault="002E2056" w:rsidP="00E80357">
      <w:pPr>
        <w:widowControl w:val="0"/>
        <w:autoSpaceDE w:val="0"/>
        <w:autoSpaceDN w:val="0"/>
        <w:adjustRightInd w:val="0"/>
        <w:jc w:val="both"/>
        <w:rPr>
          <w:rFonts w:ascii="Times New Roman" w:hAnsi="Times New Roman" w:cs="Times New Roman"/>
          <w:sz w:val="20"/>
          <w:szCs w:val="20"/>
          <w:lang w:val="en-US"/>
        </w:rPr>
      </w:pPr>
      <w:r w:rsidRPr="00E80357">
        <w:rPr>
          <w:rFonts w:ascii="Times New Roman" w:hAnsi="Times New Roman" w:cs="Times New Roman"/>
          <w:sz w:val="20"/>
          <w:szCs w:val="20"/>
          <w:lang w:val="en-US"/>
        </w:rPr>
        <w:t>In all publication, scientific communications and other means of release of knowledge production, the Doctoral Student must present double affiliation (triple, in case a 3rd institution from the network integrates the joint supervision), according to the regulations in force in each of the institutions involved in this agreement.</w:t>
      </w:r>
    </w:p>
    <w:p w14:paraId="0AC63AB0" w14:textId="77777777" w:rsidR="00E80357" w:rsidRPr="00E80357" w:rsidRDefault="00E80357" w:rsidP="00E80357">
      <w:pPr>
        <w:widowControl w:val="0"/>
        <w:autoSpaceDE w:val="0"/>
        <w:autoSpaceDN w:val="0"/>
        <w:adjustRightInd w:val="0"/>
        <w:jc w:val="both"/>
        <w:rPr>
          <w:rFonts w:ascii="Times New Roman" w:hAnsi="Times New Roman" w:cs="Times New Roman"/>
          <w:sz w:val="20"/>
          <w:szCs w:val="20"/>
          <w:lang w:val="en-US"/>
        </w:rPr>
      </w:pPr>
    </w:p>
    <w:p w14:paraId="48D88BA2" w14:textId="77777777" w:rsidR="00706956" w:rsidRDefault="00706956" w:rsidP="002E2056">
      <w:pPr>
        <w:widowControl w:val="0"/>
        <w:autoSpaceDE w:val="0"/>
        <w:autoSpaceDN w:val="0"/>
        <w:adjustRightInd w:val="0"/>
        <w:jc w:val="center"/>
        <w:rPr>
          <w:rFonts w:ascii="Times New Roman" w:hAnsi="Times New Roman" w:cs="Times New Roman"/>
          <w:b/>
          <w:bCs/>
          <w:sz w:val="20"/>
          <w:szCs w:val="20"/>
          <w:lang w:val="en-US"/>
        </w:rPr>
      </w:pPr>
    </w:p>
    <w:p w14:paraId="108060BC" w14:textId="77777777" w:rsidR="002E2056" w:rsidRDefault="002E2056" w:rsidP="002E2056">
      <w:pPr>
        <w:widowControl w:val="0"/>
        <w:autoSpaceDE w:val="0"/>
        <w:autoSpaceDN w:val="0"/>
        <w:adjustRightInd w:val="0"/>
        <w:jc w:val="center"/>
        <w:rPr>
          <w:rFonts w:ascii="Times New Roman" w:hAnsi="Times New Roman" w:cs="Times New Roman"/>
          <w:b/>
          <w:bCs/>
          <w:sz w:val="20"/>
          <w:szCs w:val="20"/>
          <w:lang w:val="en-US"/>
        </w:rPr>
      </w:pPr>
      <w:r w:rsidRPr="00E80357">
        <w:rPr>
          <w:rFonts w:ascii="Times New Roman" w:hAnsi="Times New Roman" w:cs="Times New Roman"/>
          <w:b/>
          <w:bCs/>
          <w:sz w:val="20"/>
          <w:szCs w:val="20"/>
          <w:lang w:val="en-US"/>
        </w:rPr>
        <w:t>Clause 15</w:t>
      </w:r>
    </w:p>
    <w:p w14:paraId="71C63239" w14:textId="77777777" w:rsidR="00E80357" w:rsidRPr="00E80357" w:rsidRDefault="00E80357" w:rsidP="002E2056">
      <w:pPr>
        <w:widowControl w:val="0"/>
        <w:autoSpaceDE w:val="0"/>
        <w:autoSpaceDN w:val="0"/>
        <w:adjustRightInd w:val="0"/>
        <w:jc w:val="center"/>
        <w:rPr>
          <w:rFonts w:ascii="Times New Roman" w:hAnsi="Times New Roman" w:cs="Times New Roman"/>
          <w:sz w:val="20"/>
          <w:szCs w:val="20"/>
          <w:lang w:val="en-US"/>
        </w:rPr>
      </w:pPr>
    </w:p>
    <w:p w14:paraId="280BC94A" w14:textId="77777777" w:rsidR="002E2056" w:rsidRPr="00E80357" w:rsidRDefault="002E2056" w:rsidP="00E80357">
      <w:pPr>
        <w:widowControl w:val="0"/>
        <w:autoSpaceDE w:val="0"/>
        <w:autoSpaceDN w:val="0"/>
        <w:adjustRightInd w:val="0"/>
        <w:spacing w:after="300"/>
        <w:jc w:val="center"/>
        <w:rPr>
          <w:rFonts w:ascii="Times New Roman" w:hAnsi="Times New Roman" w:cs="Times New Roman"/>
          <w:b/>
          <w:sz w:val="26"/>
          <w:szCs w:val="26"/>
          <w:lang w:val="en-US"/>
        </w:rPr>
      </w:pPr>
      <w:r w:rsidRPr="00E80357">
        <w:rPr>
          <w:rFonts w:ascii="Times New Roman" w:hAnsi="Times New Roman" w:cs="Times New Roman"/>
          <w:b/>
          <w:sz w:val="26"/>
          <w:szCs w:val="26"/>
          <w:lang w:val="en-US"/>
        </w:rPr>
        <w:t>ENTRY INTO FORCE AND TERMINATION</w:t>
      </w:r>
    </w:p>
    <w:p w14:paraId="6735F02D" w14:textId="77777777" w:rsidR="002E2056" w:rsidRPr="00E80357" w:rsidRDefault="002E2056" w:rsidP="00E80357">
      <w:pPr>
        <w:widowControl w:val="0"/>
        <w:numPr>
          <w:ilvl w:val="0"/>
          <w:numId w:val="8"/>
        </w:numPr>
        <w:tabs>
          <w:tab w:val="left" w:pos="220"/>
          <w:tab w:val="left" w:pos="720"/>
        </w:tabs>
        <w:autoSpaceDE w:val="0"/>
        <w:autoSpaceDN w:val="0"/>
        <w:adjustRightInd w:val="0"/>
        <w:ind w:left="527" w:hanging="357"/>
        <w:jc w:val="both"/>
        <w:rPr>
          <w:rFonts w:ascii="Times New Roman" w:hAnsi="Times New Roman" w:cs="Times New Roman"/>
          <w:sz w:val="20"/>
          <w:szCs w:val="20"/>
          <w:lang w:val="en-US"/>
        </w:rPr>
      </w:pPr>
      <w:r w:rsidRPr="00E80357">
        <w:rPr>
          <w:rFonts w:ascii="Times New Roman" w:hAnsi="Times New Roman" w:cs="Times New Roman"/>
          <w:sz w:val="20"/>
          <w:szCs w:val="20"/>
          <w:lang w:val="en-US"/>
        </w:rPr>
        <w:t>This agreement enters into force after being signed by the legal representatives of the partner institutions, by the correspondent co-supervisors and by the Doctoral Student and will remain in force until the date foreseen in Clause 3.</w:t>
      </w:r>
    </w:p>
    <w:p w14:paraId="1B4BD574" w14:textId="77777777" w:rsidR="002E2056" w:rsidRPr="00E80357" w:rsidRDefault="002E2056" w:rsidP="00E80357">
      <w:pPr>
        <w:widowControl w:val="0"/>
        <w:numPr>
          <w:ilvl w:val="0"/>
          <w:numId w:val="8"/>
        </w:numPr>
        <w:tabs>
          <w:tab w:val="left" w:pos="220"/>
          <w:tab w:val="left" w:pos="720"/>
        </w:tabs>
        <w:autoSpaceDE w:val="0"/>
        <w:autoSpaceDN w:val="0"/>
        <w:adjustRightInd w:val="0"/>
        <w:ind w:left="527" w:hanging="357"/>
        <w:jc w:val="both"/>
        <w:rPr>
          <w:rFonts w:ascii="Times New Roman" w:hAnsi="Times New Roman" w:cs="Times New Roman"/>
          <w:sz w:val="20"/>
          <w:szCs w:val="20"/>
          <w:lang w:val="en-US"/>
        </w:rPr>
      </w:pPr>
      <w:r w:rsidRPr="00E80357">
        <w:rPr>
          <w:rFonts w:ascii="Times New Roman" w:hAnsi="Times New Roman" w:cs="Times New Roman"/>
          <w:sz w:val="20"/>
          <w:szCs w:val="20"/>
          <w:lang w:val="en-US"/>
        </w:rPr>
        <w:t>Any alteration or adaptation to this agreement must be done in writing, subject to previous agreement between both institutions, then constituting an addition to this agreement, thus being an integral part hereof.</w:t>
      </w:r>
    </w:p>
    <w:p w14:paraId="47487438" w14:textId="77777777" w:rsidR="002E2056" w:rsidRPr="00E80357" w:rsidRDefault="002E2056" w:rsidP="00E80357">
      <w:pPr>
        <w:widowControl w:val="0"/>
        <w:numPr>
          <w:ilvl w:val="0"/>
          <w:numId w:val="8"/>
        </w:numPr>
        <w:tabs>
          <w:tab w:val="left" w:pos="220"/>
          <w:tab w:val="left" w:pos="720"/>
        </w:tabs>
        <w:autoSpaceDE w:val="0"/>
        <w:autoSpaceDN w:val="0"/>
        <w:adjustRightInd w:val="0"/>
        <w:ind w:left="527" w:hanging="357"/>
        <w:jc w:val="both"/>
        <w:rPr>
          <w:rFonts w:ascii="Times New Roman" w:hAnsi="Times New Roman" w:cs="Times New Roman"/>
          <w:sz w:val="20"/>
          <w:szCs w:val="20"/>
          <w:lang w:val="en-US"/>
        </w:rPr>
      </w:pPr>
      <w:r w:rsidRPr="00E80357">
        <w:rPr>
          <w:rFonts w:ascii="Times New Roman" w:hAnsi="Times New Roman" w:cs="Times New Roman"/>
          <w:sz w:val="20"/>
          <w:szCs w:val="20"/>
          <w:lang w:val="en-US"/>
        </w:rPr>
        <w:t>Without impairment to the work being developed, this agreement may be terminated:</w:t>
      </w:r>
    </w:p>
    <w:p w14:paraId="419F6135" w14:textId="77777777" w:rsidR="002E2056" w:rsidRPr="00E80357" w:rsidRDefault="002E2056" w:rsidP="00E80357">
      <w:pPr>
        <w:widowControl w:val="0"/>
        <w:autoSpaceDE w:val="0"/>
        <w:autoSpaceDN w:val="0"/>
        <w:adjustRightInd w:val="0"/>
        <w:ind w:left="851"/>
        <w:rPr>
          <w:rFonts w:ascii="Times New Roman" w:hAnsi="Times New Roman" w:cs="Times New Roman"/>
          <w:sz w:val="20"/>
          <w:szCs w:val="20"/>
          <w:lang w:val="en-US"/>
        </w:rPr>
      </w:pPr>
      <w:r w:rsidRPr="00E80357">
        <w:rPr>
          <w:rFonts w:ascii="Times New Roman" w:hAnsi="Times New Roman" w:cs="Times New Roman"/>
          <w:sz w:val="20"/>
          <w:szCs w:val="20"/>
          <w:lang w:val="en-US"/>
        </w:rPr>
        <w:t>a) By consent of the parties involved;</w:t>
      </w:r>
    </w:p>
    <w:p w14:paraId="1A61186E" w14:textId="77777777" w:rsidR="002E2056" w:rsidRPr="00E80357" w:rsidRDefault="002E2056" w:rsidP="00E80357">
      <w:pPr>
        <w:widowControl w:val="0"/>
        <w:autoSpaceDE w:val="0"/>
        <w:autoSpaceDN w:val="0"/>
        <w:adjustRightInd w:val="0"/>
        <w:ind w:left="851"/>
        <w:rPr>
          <w:rFonts w:ascii="Times New Roman" w:hAnsi="Times New Roman" w:cs="Times New Roman"/>
          <w:sz w:val="20"/>
          <w:szCs w:val="20"/>
          <w:lang w:val="en-US"/>
        </w:rPr>
      </w:pPr>
      <w:r w:rsidRPr="00E80357">
        <w:rPr>
          <w:rFonts w:ascii="Times New Roman" w:hAnsi="Times New Roman" w:cs="Times New Roman"/>
          <w:sz w:val="20"/>
          <w:szCs w:val="20"/>
          <w:lang w:val="en-US"/>
        </w:rPr>
        <w:t>b) By the Doctoral Student, producing a written summary explaining the grounds for his decision;</w:t>
      </w:r>
    </w:p>
    <w:p w14:paraId="19F2F633" w14:textId="77777777" w:rsidR="002E2056" w:rsidRPr="00E80357" w:rsidRDefault="002E2056" w:rsidP="00E80357">
      <w:pPr>
        <w:widowControl w:val="0"/>
        <w:autoSpaceDE w:val="0"/>
        <w:autoSpaceDN w:val="0"/>
        <w:adjustRightInd w:val="0"/>
        <w:ind w:left="851"/>
        <w:rPr>
          <w:rFonts w:ascii="Times New Roman" w:hAnsi="Times New Roman" w:cs="Times New Roman"/>
          <w:sz w:val="20"/>
          <w:szCs w:val="20"/>
          <w:lang w:val="en-US"/>
        </w:rPr>
      </w:pPr>
      <w:r w:rsidRPr="00E80357">
        <w:rPr>
          <w:rFonts w:ascii="Times New Roman" w:hAnsi="Times New Roman" w:cs="Times New Roman"/>
          <w:sz w:val="20"/>
          <w:szCs w:val="20"/>
          <w:lang w:val="en-US"/>
        </w:rPr>
        <w:t>c) By any of the institutions, in case an adequate substitute co-supervisor has not been found;</w:t>
      </w:r>
    </w:p>
    <w:p w14:paraId="18DBCBE3" w14:textId="77777777" w:rsidR="002E2056" w:rsidRPr="00E80357" w:rsidRDefault="002E2056" w:rsidP="00E80357">
      <w:pPr>
        <w:widowControl w:val="0"/>
        <w:autoSpaceDE w:val="0"/>
        <w:autoSpaceDN w:val="0"/>
        <w:adjustRightInd w:val="0"/>
        <w:ind w:left="851"/>
        <w:rPr>
          <w:rFonts w:ascii="Times New Roman" w:hAnsi="Times New Roman" w:cs="Times New Roman"/>
          <w:sz w:val="20"/>
          <w:szCs w:val="20"/>
          <w:lang w:val="en-US"/>
        </w:rPr>
      </w:pPr>
      <w:r w:rsidRPr="00E80357">
        <w:rPr>
          <w:rFonts w:ascii="Times New Roman" w:hAnsi="Times New Roman" w:cs="Times New Roman"/>
          <w:sz w:val="20"/>
          <w:szCs w:val="20"/>
          <w:lang w:val="en-US"/>
        </w:rPr>
        <w:t>d) By any of the institutions, in case the Doctoral Student seriously and continuously violates its norms;</w:t>
      </w:r>
    </w:p>
    <w:p w14:paraId="544E157D" w14:textId="17753CC0" w:rsidR="00E80357" w:rsidRPr="00706956" w:rsidRDefault="002E2056" w:rsidP="00706956">
      <w:pPr>
        <w:widowControl w:val="0"/>
        <w:autoSpaceDE w:val="0"/>
        <w:autoSpaceDN w:val="0"/>
        <w:adjustRightInd w:val="0"/>
        <w:ind w:left="851"/>
        <w:rPr>
          <w:rFonts w:ascii="Times New Roman" w:hAnsi="Times New Roman" w:cs="Times New Roman"/>
          <w:sz w:val="20"/>
          <w:szCs w:val="20"/>
          <w:lang w:val="en-US"/>
        </w:rPr>
      </w:pPr>
      <w:r w:rsidRPr="00E80357">
        <w:rPr>
          <w:rFonts w:ascii="Times New Roman" w:hAnsi="Times New Roman" w:cs="Times New Roman"/>
          <w:sz w:val="20"/>
          <w:szCs w:val="20"/>
          <w:lang w:val="en-US"/>
        </w:rPr>
        <w:t>e) By any of the institutions, if the Doctoral Student does not have a satisfactory academic progress and the habitual procedures of the institution to tackle that contingency have failed.</w:t>
      </w:r>
    </w:p>
    <w:p w14:paraId="27C4F8BC" w14:textId="77777777" w:rsidR="002E2056" w:rsidRPr="00E80357" w:rsidRDefault="002E2056" w:rsidP="00E80357">
      <w:pPr>
        <w:widowControl w:val="0"/>
        <w:autoSpaceDE w:val="0"/>
        <w:autoSpaceDN w:val="0"/>
        <w:adjustRightInd w:val="0"/>
        <w:ind w:left="527" w:hanging="357"/>
        <w:rPr>
          <w:rFonts w:ascii="Times New Roman" w:hAnsi="Times New Roman" w:cs="Times New Roman"/>
          <w:sz w:val="20"/>
          <w:szCs w:val="20"/>
          <w:lang w:val="en-US"/>
        </w:rPr>
      </w:pPr>
      <w:r w:rsidRPr="00E80357">
        <w:rPr>
          <w:rFonts w:ascii="Times New Roman" w:hAnsi="Times New Roman" w:cs="Times New Roman"/>
          <w:sz w:val="20"/>
          <w:szCs w:val="20"/>
          <w:lang w:val="en-US"/>
        </w:rPr>
        <w:t>4. Before the final termination of the agreement, and respecting the principle of good faith, all involved parties must be consulted.</w:t>
      </w:r>
    </w:p>
    <w:p w14:paraId="529B3520" w14:textId="77777777" w:rsidR="00E80357" w:rsidRPr="002E2056" w:rsidRDefault="00E80357" w:rsidP="002E2056">
      <w:pPr>
        <w:widowControl w:val="0"/>
        <w:autoSpaceDE w:val="0"/>
        <w:autoSpaceDN w:val="0"/>
        <w:adjustRightInd w:val="0"/>
        <w:rPr>
          <w:rFonts w:ascii="Times New Roman" w:hAnsi="Times New Roman" w:cs="Times New Roman"/>
          <w:sz w:val="26"/>
          <w:szCs w:val="26"/>
          <w:lang w:val="en-US"/>
        </w:rPr>
      </w:pPr>
    </w:p>
    <w:p w14:paraId="575E0334" w14:textId="77777777" w:rsidR="00706956" w:rsidRDefault="00706956" w:rsidP="00E80357">
      <w:pPr>
        <w:jc w:val="both"/>
        <w:rPr>
          <w:rFonts w:ascii="Times New Roman" w:hAnsi="Times New Roman" w:cs="Times New Roman"/>
          <w:sz w:val="20"/>
          <w:szCs w:val="20"/>
          <w:lang w:val="en-US"/>
        </w:rPr>
      </w:pPr>
      <w:r>
        <w:rPr>
          <w:rFonts w:ascii="Times New Roman" w:hAnsi="Times New Roman" w:cs="Times New Roman"/>
          <w:sz w:val="20"/>
          <w:szCs w:val="20"/>
          <w:lang w:val="en-US"/>
        </w:rPr>
        <w:t>This agreement is signed in ……… (number) original copies in ………</w:t>
      </w:r>
      <w:r w:rsidR="002E2056" w:rsidRPr="00E80357">
        <w:rPr>
          <w:rFonts w:ascii="Times New Roman" w:hAnsi="Times New Roman" w:cs="Times New Roman"/>
          <w:sz w:val="20"/>
          <w:szCs w:val="20"/>
          <w:lang w:val="en-US"/>
        </w:rPr>
        <w:t xml:space="preserve"> (language), all of which having force of law. </w:t>
      </w:r>
    </w:p>
    <w:p w14:paraId="40A5DF7E" w14:textId="77777777" w:rsidR="00706956" w:rsidRDefault="00706956" w:rsidP="00E80357">
      <w:pPr>
        <w:jc w:val="both"/>
        <w:rPr>
          <w:rFonts w:ascii="Times New Roman" w:hAnsi="Times New Roman" w:cs="Times New Roman"/>
          <w:sz w:val="20"/>
          <w:szCs w:val="20"/>
          <w:lang w:val="en-US"/>
        </w:rPr>
      </w:pPr>
    </w:p>
    <w:p w14:paraId="4A870CD4" w14:textId="4CADBFDA" w:rsidR="005233EC" w:rsidRPr="00E80357" w:rsidRDefault="002E2056" w:rsidP="00E80357">
      <w:pPr>
        <w:jc w:val="both"/>
        <w:rPr>
          <w:rFonts w:ascii="Times New Roman" w:hAnsi="Times New Roman" w:cs="Times New Roman"/>
          <w:sz w:val="20"/>
          <w:szCs w:val="20"/>
        </w:rPr>
      </w:pPr>
      <w:r w:rsidRPr="00E80357">
        <w:rPr>
          <w:rFonts w:ascii="Times New Roman" w:hAnsi="Times New Roman" w:cs="Times New Roman"/>
          <w:sz w:val="20"/>
          <w:szCs w:val="20"/>
          <w:lang w:val="en-US"/>
        </w:rPr>
        <w:t>(Date and signatures of the rectors or their legal representatives, supervisors and Doctoral Student).</w:t>
      </w:r>
    </w:p>
    <w:sectPr w:rsidR="005233EC" w:rsidRPr="00E80357" w:rsidSect="00484041">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3B5037"/>
    <w:multiLevelType w:val="hybridMultilevel"/>
    <w:tmpl w:val="22543A08"/>
    <w:lvl w:ilvl="0" w:tplc="0000025A">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EB0D26"/>
    <w:multiLevelType w:val="multilevel"/>
    <w:tmpl w:val="00000007"/>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1B29BE"/>
    <w:multiLevelType w:val="multilevel"/>
    <w:tmpl w:val="00000007"/>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15527B"/>
    <w:multiLevelType w:val="hybridMultilevel"/>
    <w:tmpl w:val="1AC2E572"/>
    <w:lvl w:ilvl="0" w:tplc="00000259">
      <w:start w:val="1"/>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28A0818"/>
    <w:multiLevelType w:val="hybridMultilevel"/>
    <w:tmpl w:val="4BAEA784"/>
    <w:lvl w:ilvl="0" w:tplc="00000259">
      <w:start w:val="1"/>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65E6641"/>
    <w:multiLevelType w:val="multilevel"/>
    <w:tmpl w:val="00000007"/>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7038D2"/>
    <w:multiLevelType w:val="multilevel"/>
    <w:tmpl w:val="00000007"/>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C21C8F"/>
    <w:multiLevelType w:val="multilevel"/>
    <w:tmpl w:val="00000007"/>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A57267"/>
    <w:multiLevelType w:val="multilevel"/>
    <w:tmpl w:val="00000007"/>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9F29E3"/>
    <w:multiLevelType w:val="multilevel"/>
    <w:tmpl w:val="00000007"/>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A324FB"/>
    <w:multiLevelType w:val="hybridMultilevel"/>
    <w:tmpl w:val="CCDE134C"/>
    <w:lvl w:ilvl="0" w:tplc="00000259">
      <w:start w:val="1"/>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6440C59"/>
    <w:multiLevelType w:val="multilevel"/>
    <w:tmpl w:val="00000007"/>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671D99"/>
    <w:multiLevelType w:val="multilevel"/>
    <w:tmpl w:val="00000007"/>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181C3E"/>
    <w:multiLevelType w:val="multilevel"/>
    <w:tmpl w:val="00000007"/>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num>
  <w:num w:numId="11">
    <w:abstractNumId w:val="21"/>
  </w:num>
  <w:num w:numId="12">
    <w:abstractNumId w:val="17"/>
  </w:num>
  <w:num w:numId="13">
    <w:abstractNumId w:val="11"/>
  </w:num>
  <w:num w:numId="14">
    <w:abstractNumId w:val="13"/>
  </w:num>
  <w:num w:numId="15">
    <w:abstractNumId w:val="8"/>
  </w:num>
  <w:num w:numId="16">
    <w:abstractNumId w:val="19"/>
  </w:num>
  <w:num w:numId="17">
    <w:abstractNumId w:val="15"/>
  </w:num>
  <w:num w:numId="18">
    <w:abstractNumId w:val="18"/>
  </w:num>
  <w:num w:numId="19">
    <w:abstractNumId w:val="16"/>
  </w:num>
  <w:num w:numId="20">
    <w:abstractNumId w:val="14"/>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56"/>
    <w:rsid w:val="001639FD"/>
    <w:rsid w:val="001737F6"/>
    <w:rsid w:val="002E2056"/>
    <w:rsid w:val="0041103D"/>
    <w:rsid w:val="00464313"/>
    <w:rsid w:val="00484041"/>
    <w:rsid w:val="00510FEB"/>
    <w:rsid w:val="005233EC"/>
    <w:rsid w:val="00574B2E"/>
    <w:rsid w:val="005A4369"/>
    <w:rsid w:val="00626BA3"/>
    <w:rsid w:val="00706956"/>
    <w:rsid w:val="00721B30"/>
    <w:rsid w:val="007B493F"/>
    <w:rsid w:val="008C2252"/>
    <w:rsid w:val="00976B87"/>
    <w:rsid w:val="00A057D7"/>
    <w:rsid w:val="00B20BE5"/>
    <w:rsid w:val="00C15DBE"/>
    <w:rsid w:val="00C476E7"/>
    <w:rsid w:val="00CC4BAB"/>
    <w:rsid w:val="00D65748"/>
    <w:rsid w:val="00E61EBB"/>
    <w:rsid w:val="00E80357"/>
    <w:rsid w:val="00EC2473"/>
    <w:rsid w:val="00F12169"/>
    <w:rsid w:val="00F24C3A"/>
    <w:rsid w:val="00FE2D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BE80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721B30"/>
    <w:rPr>
      <w:rFonts w:ascii="Garamond" w:hAnsi="Garamond"/>
      <w:b w:val="0"/>
      <w:bCs/>
      <w:smallCaps/>
      <w:color w:val="000000" w:themeColor="text1"/>
      <w:spacing w:val="5"/>
      <w:sz w:val="22"/>
    </w:rPr>
  </w:style>
  <w:style w:type="paragraph" w:customStyle="1" w:styleId="parte">
    <w:name w:val="parte"/>
    <w:basedOn w:val="Normal"/>
    <w:autoRedefine/>
    <w:qFormat/>
    <w:rsid w:val="00F12169"/>
    <w:pPr>
      <w:spacing w:line="360" w:lineRule="auto"/>
      <w:jc w:val="right"/>
      <w:outlineLvl w:val="0"/>
    </w:pPr>
    <w:rPr>
      <w:rFonts w:ascii="Times New Roman" w:eastAsia="ＭＳ 明朝" w:hAnsi="Times New Roman" w:cs="Times New Roman"/>
      <w:b/>
      <w:sz w:val="32"/>
      <w:szCs w:val="32"/>
      <w:lang w:val="pt-PT"/>
    </w:rPr>
  </w:style>
  <w:style w:type="paragraph" w:customStyle="1" w:styleId="tituloparte">
    <w:name w:val="titulo_parte"/>
    <w:basedOn w:val="Normal"/>
    <w:autoRedefine/>
    <w:qFormat/>
    <w:rsid w:val="00F12169"/>
    <w:pPr>
      <w:widowControl w:val="0"/>
      <w:autoSpaceDE w:val="0"/>
      <w:autoSpaceDN w:val="0"/>
      <w:adjustRightInd w:val="0"/>
      <w:spacing w:line="360" w:lineRule="auto"/>
      <w:jc w:val="right"/>
      <w:outlineLvl w:val="0"/>
    </w:pPr>
    <w:rPr>
      <w:rFonts w:ascii="Times New Roman" w:eastAsia="ＭＳ 明朝" w:hAnsi="Times New Roman" w:cs="Times New Roman"/>
      <w:b/>
      <w:i/>
      <w:sz w:val="32"/>
      <w:szCs w:val="32"/>
      <w:lang w:val="pt-PT"/>
    </w:rPr>
  </w:style>
  <w:style w:type="paragraph" w:customStyle="1" w:styleId="citacaoparte">
    <w:name w:val="citacao_parte"/>
    <w:basedOn w:val="Normal"/>
    <w:autoRedefine/>
    <w:qFormat/>
    <w:rsid w:val="00F12169"/>
    <w:pPr>
      <w:widowControl w:val="0"/>
      <w:autoSpaceDE w:val="0"/>
      <w:autoSpaceDN w:val="0"/>
      <w:adjustRightInd w:val="0"/>
      <w:jc w:val="right"/>
    </w:pPr>
    <w:rPr>
      <w:rFonts w:ascii="Times New Roman" w:eastAsia="ＭＳ 明朝" w:hAnsi="Times New Roman" w:cs="Times New Roman"/>
      <w:i/>
      <w:sz w:val="21"/>
      <w:szCs w:val="21"/>
      <w:lang w:val="pt-PT"/>
    </w:rPr>
  </w:style>
  <w:style w:type="paragraph" w:customStyle="1" w:styleId="capitulo">
    <w:name w:val="capitulo"/>
    <w:basedOn w:val="Normal"/>
    <w:autoRedefine/>
    <w:qFormat/>
    <w:rsid w:val="00F12169"/>
    <w:pPr>
      <w:widowControl w:val="0"/>
      <w:autoSpaceDE w:val="0"/>
      <w:autoSpaceDN w:val="0"/>
      <w:adjustRightInd w:val="0"/>
      <w:spacing w:line="360" w:lineRule="auto"/>
      <w:jc w:val="center"/>
      <w:outlineLvl w:val="0"/>
    </w:pPr>
    <w:rPr>
      <w:rFonts w:ascii="Times New Roman" w:eastAsia="ＭＳ 明朝" w:hAnsi="Times New Roman" w:cs="Times New Roman"/>
      <w:b/>
      <w:sz w:val="28"/>
      <w:szCs w:val="28"/>
      <w:lang w:val="pt-PT"/>
    </w:rPr>
  </w:style>
  <w:style w:type="paragraph" w:customStyle="1" w:styleId="titulocapiulo">
    <w:name w:val="titulo_capiulo"/>
    <w:basedOn w:val="Normal"/>
    <w:autoRedefine/>
    <w:qFormat/>
    <w:rsid w:val="00F12169"/>
    <w:pPr>
      <w:widowControl w:val="0"/>
      <w:autoSpaceDE w:val="0"/>
      <w:autoSpaceDN w:val="0"/>
      <w:adjustRightInd w:val="0"/>
      <w:spacing w:line="360" w:lineRule="auto"/>
      <w:jc w:val="center"/>
      <w:outlineLvl w:val="0"/>
    </w:pPr>
    <w:rPr>
      <w:rFonts w:ascii="Times New Roman" w:eastAsia="ＭＳ 明朝" w:hAnsi="Times New Roman" w:cs="Times New Roman"/>
      <w:i/>
      <w:sz w:val="28"/>
      <w:szCs w:val="28"/>
      <w:lang w:val="pt-PT"/>
    </w:rPr>
  </w:style>
  <w:style w:type="paragraph" w:customStyle="1" w:styleId="paragrafo">
    <w:name w:val="paragrafo"/>
    <w:basedOn w:val="Normal"/>
    <w:autoRedefine/>
    <w:qFormat/>
    <w:rsid w:val="00F12169"/>
    <w:pPr>
      <w:widowControl w:val="0"/>
      <w:autoSpaceDE w:val="0"/>
      <w:autoSpaceDN w:val="0"/>
      <w:adjustRightInd w:val="0"/>
      <w:spacing w:line="480" w:lineRule="auto"/>
      <w:ind w:firstLine="426"/>
      <w:jc w:val="both"/>
    </w:pPr>
    <w:rPr>
      <w:rFonts w:ascii="Times New Roman" w:hAnsi="Times New Roman" w:cs="Times New Roman"/>
      <w:color w:val="000000"/>
      <w:lang w:val="pt-PT"/>
    </w:rPr>
  </w:style>
  <w:style w:type="paragraph" w:customStyle="1" w:styleId="citacaocapitulo">
    <w:name w:val="citacao_capitulo"/>
    <w:basedOn w:val="Normal"/>
    <w:autoRedefine/>
    <w:qFormat/>
    <w:rsid w:val="00E61EBB"/>
    <w:pPr>
      <w:widowControl w:val="0"/>
      <w:autoSpaceDE w:val="0"/>
      <w:autoSpaceDN w:val="0"/>
      <w:adjustRightInd w:val="0"/>
      <w:spacing w:after="240"/>
      <w:jc w:val="both"/>
    </w:pPr>
    <w:rPr>
      <w:rFonts w:ascii="Times New Roman" w:eastAsia="ＭＳ 明朝" w:hAnsi="Times New Roman" w:cs="Times New Roman"/>
      <w:sz w:val="22"/>
      <w:szCs w:val="22"/>
      <w:lang w:val="pt-PT"/>
    </w:rPr>
  </w:style>
  <w:style w:type="paragraph" w:customStyle="1" w:styleId="rodape">
    <w:name w:val="rodape"/>
    <w:basedOn w:val="Normal"/>
    <w:autoRedefine/>
    <w:qFormat/>
    <w:rsid w:val="00F12169"/>
    <w:pPr>
      <w:widowControl w:val="0"/>
      <w:autoSpaceDE w:val="0"/>
      <w:autoSpaceDN w:val="0"/>
      <w:adjustRightInd w:val="0"/>
      <w:spacing w:after="240"/>
      <w:jc w:val="both"/>
    </w:pPr>
    <w:rPr>
      <w:rFonts w:ascii="Times New Roman" w:eastAsia="ＭＳ 明朝" w:hAnsi="Times New Roman" w:cs="Times New Roman"/>
      <w:sz w:val="22"/>
      <w:szCs w:val="22"/>
      <w:lang w:val="pt-PT"/>
    </w:rPr>
  </w:style>
  <w:style w:type="paragraph" w:customStyle="1" w:styleId="subcapitulo">
    <w:name w:val="sub_capitulo"/>
    <w:basedOn w:val="Normal"/>
    <w:autoRedefine/>
    <w:qFormat/>
    <w:rsid w:val="00F12169"/>
    <w:pPr>
      <w:spacing w:line="480" w:lineRule="auto"/>
    </w:pPr>
    <w:rPr>
      <w:rFonts w:ascii="Times New Roman" w:eastAsia="ＭＳ 明朝" w:hAnsi="Times New Roman" w:cs="Times New Roman"/>
      <w:lang w:val="pt-PT"/>
    </w:rPr>
  </w:style>
  <w:style w:type="paragraph" w:customStyle="1" w:styleId="CTref">
    <w:name w:val="CT_ref"/>
    <w:basedOn w:val="Normal"/>
    <w:qFormat/>
    <w:rsid w:val="0041103D"/>
    <w:pPr>
      <w:spacing w:line="360" w:lineRule="auto"/>
      <w:ind w:left="482" w:hanging="482"/>
      <w:jc w:val="both"/>
    </w:pPr>
    <w:rPr>
      <w:rFonts w:ascii="Times New Roman" w:hAnsi="Times New Roman" w:cs="Times New Roman"/>
      <w:i/>
      <w:sz w:val="22"/>
      <w:szCs w:val="22"/>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721B30"/>
    <w:rPr>
      <w:rFonts w:ascii="Garamond" w:hAnsi="Garamond"/>
      <w:b w:val="0"/>
      <w:bCs/>
      <w:smallCaps/>
      <w:color w:val="000000" w:themeColor="text1"/>
      <w:spacing w:val="5"/>
      <w:sz w:val="22"/>
    </w:rPr>
  </w:style>
  <w:style w:type="paragraph" w:customStyle="1" w:styleId="parte">
    <w:name w:val="parte"/>
    <w:basedOn w:val="Normal"/>
    <w:autoRedefine/>
    <w:qFormat/>
    <w:rsid w:val="00F12169"/>
    <w:pPr>
      <w:spacing w:line="360" w:lineRule="auto"/>
      <w:jc w:val="right"/>
      <w:outlineLvl w:val="0"/>
    </w:pPr>
    <w:rPr>
      <w:rFonts w:ascii="Times New Roman" w:eastAsia="ＭＳ 明朝" w:hAnsi="Times New Roman" w:cs="Times New Roman"/>
      <w:b/>
      <w:sz w:val="32"/>
      <w:szCs w:val="32"/>
      <w:lang w:val="pt-PT"/>
    </w:rPr>
  </w:style>
  <w:style w:type="paragraph" w:customStyle="1" w:styleId="tituloparte">
    <w:name w:val="titulo_parte"/>
    <w:basedOn w:val="Normal"/>
    <w:autoRedefine/>
    <w:qFormat/>
    <w:rsid w:val="00F12169"/>
    <w:pPr>
      <w:widowControl w:val="0"/>
      <w:autoSpaceDE w:val="0"/>
      <w:autoSpaceDN w:val="0"/>
      <w:adjustRightInd w:val="0"/>
      <w:spacing w:line="360" w:lineRule="auto"/>
      <w:jc w:val="right"/>
      <w:outlineLvl w:val="0"/>
    </w:pPr>
    <w:rPr>
      <w:rFonts w:ascii="Times New Roman" w:eastAsia="ＭＳ 明朝" w:hAnsi="Times New Roman" w:cs="Times New Roman"/>
      <w:b/>
      <w:i/>
      <w:sz w:val="32"/>
      <w:szCs w:val="32"/>
      <w:lang w:val="pt-PT"/>
    </w:rPr>
  </w:style>
  <w:style w:type="paragraph" w:customStyle="1" w:styleId="citacaoparte">
    <w:name w:val="citacao_parte"/>
    <w:basedOn w:val="Normal"/>
    <w:autoRedefine/>
    <w:qFormat/>
    <w:rsid w:val="00F12169"/>
    <w:pPr>
      <w:widowControl w:val="0"/>
      <w:autoSpaceDE w:val="0"/>
      <w:autoSpaceDN w:val="0"/>
      <w:adjustRightInd w:val="0"/>
      <w:jc w:val="right"/>
    </w:pPr>
    <w:rPr>
      <w:rFonts w:ascii="Times New Roman" w:eastAsia="ＭＳ 明朝" w:hAnsi="Times New Roman" w:cs="Times New Roman"/>
      <w:i/>
      <w:sz w:val="21"/>
      <w:szCs w:val="21"/>
      <w:lang w:val="pt-PT"/>
    </w:rPr>
  </w:style>
  <w:style w:type="paragraph" w:customStyle="1" w:styleId="capitulo">
    <w:name w:val="capitulo"/>
    <w:basedOn w:val="Normal"/>
    <w:autoRedefine/>
    <w:qFormat/>
    <w:rsid w:val="00F12169"/>
    <w:pPr>
      <w:widowControl w:val="0"/>
      <w:autoSpaceDE w:val="0"/>
      <w:autoSpaceDN w:val="0"/>
      <w:adjustRightInd w:val="0"/>
      <w:spacing w:line="360" w:lineRule="auto"/>
      <w:jc w:val="center"/>
      <w:outlineLvl w:val="0"/>
    </w:pPr>
    <w:rPr>
      <w:rFonts w:ascii="Times New Roman" w:eastAsia="ＭＳ 明朝" w:hAnsi="Times New Roman" w:cs="Times New Roman"/>
      <w:b/>
      <w:sz w:val="28"/>
      <w:szCs w:val="28"/>
      <w:lang w:val="pt-PT"/>
    </w:rPr>
  </w:style>
  <w:style w:type="paragraph" w:customStyle="1" w:styleId="titulocapiulo">
    <w:name w:val="titulo_capiulo"/>
    <w:basedOn w:val="Normal"/>
    <w:autoRedefine/>
    <w:qFormat/>
    <w:rsid w:val="00F12169"/>
    <w:pPr>
      <w:widowControl w:val="0"/>
      <w:autoSpaceDE w:val="0"/>
      <w:autoSpaceDN w:val="0"/>
      <w:adjustRightInd w:val="0"/>
      <w:spacing w:line="360" w:lineRule="auto"/>
      <w:jc w:val="center"/>
      <w:outlineLvl w:val="0"/>
    </w:pPr>
    <w:rPr>
      <w:rFonts w:ascii="Times New Roman" w:eastAsia="ＭＳ 明朝" w:hAnsi="Times New Roman" w:cs="Times New Roman"/>
      <w:i/>
      <w:sz w:val="28"/>
      <w:szCs w:val="28"/>
      <w:lang w:val="pt-PT"/>
    </w:rPr>
  </w:style>
  <w:style w:type="paragraph" w:customStyle="1" w:styleId="paragrafo">
    <w:name w:val="paragrafo"/>
    <w:basedOn w:val="Normal"/>
    <w:autoRedefine/>
    <w:qFormat/>
    <w:rsid w:val="00F12169"/>
    <w:pPr>
      <w:widowControl w:val="0"/>
      <w:autoSpaceDE w:val="0"/>
      <w:autoSpaceDN w:val="0"/>
      <w:adjustRightInd w:val="0"/>
      <w:spacing w:line="480" w:lineRule="auto"/>
      <w:ind w:firstLine="426"/>
      <w:jc w:val="both"/>
    </w:pPr>
    <w:rPr>
      <w:rFonts w:ascii="Times New Roman" w:hAnsi="Times New Roman" w:cs="Times New Roman"/>
      <w:color w:val="000000"/>
      <w:lang w:val="pt-PT"/>
    </w:rPr>
  </w:style>
  <w:style w:type="paragraph" w:customStyle="1" w:styleId="citacaocapitulo">
    <w:name w:val="citacao_capitulo"/>
    <w:basedOn w:val="Normal"/>
    <w:autoRedefine/>
    <w:qFormat/>
    <w:rsid w:val="00E61EBB"/>
    <w:pPr>
      <w:widowControl w:val="0"/>
      <w:autoSpaceDE w:val="0"/>
      <w:autoSpaceDN w:val="0"/>
      <w:adjustRightInd w:val="0"/>
      <w:spacing w:after="240"/>
      <w:jc w:val="both"/>
    </w:pPr>
    <w:rPr>
      <w:rFonts w:ascii="Times New Roman" w:eastAsia="ＭＳ 明朝" w:hAnsi="Times New Roman" w:cs="Times New Roman"/>
      <w:sz w:val="22"/>
      <w:szCs w:val="22"/>
      <w:lang w:val="pt-PT"/>
    </w:rPr>
  </w:style>
  <w:style w:type="paragraph" w:customStyle="1" w:styleId="rodape">
    <w:name w:val="rodape"/>
    <w:basedOn w:val="Normal"/>
    <w:autoRedefine/>
    <w:qFormat/>
    <w:rsid w:val="00F12169"/>
    <w:pPr>
      <w:widowControl w:val="0"/>
      <w:autoSpaceDE w:val="0"/>
      <w:autoSpaceDN w:val="0"/>
      <w:adjustRightInd w:val="0"/>
      <w:spacing w:after="240"/>
      <w:jc w:val="both"/>
    </w:pPr>
    <w:rPr>
      <w:rFonts w:ascii="Times New Roman" w:eastAsia="ＭＳ 明朝" w:hAnsi="Times New Roman" w:cs="Times New Roman"/>
      <w:sz w:val="22"/>
      <w:szCs w:val="22"/>
      <w:lang w:val="pt-PT"/>
    </w:rPr>
  </w:style>
  <w:style w:type="paragraph" w:customStyle="1" w:styleId="subcapitulo">
    <w:name w:val="sub_capitulo"/>
    <w:basedOn w:val="Normal"/>
    <w:autoRedefine/>
    <w:qFormat/>
    <w:rsid w:val="00F12169"/>
    <w:pPr>
      <w:spacing w:line="480" w:lineRule="auto"/>
    </w:pPr>
    <w:rPr>
      <w:rFonts w:ascii="Times New Roman" w:eastAsia="ＭＳ 明朝" w:hAnsi="Times New Roman" w:cs="Times New Roman"/>
      <w:lang w:val="pt-PT"/>
    </w:rPr>
  </w:style>
  <w:style w:type="paragraph" w:customStyle="1" w:styleId="CTref">
    <w:name w:val="CT_ref"/>
    <w:basedOn w:val="Normal"/>
    <w:qFormat/>
    <w:rsid w:val="0041103D"/>
    <w:pPr>
      <w:spacing w:line="360" w:lineRule="auto"/>
      <w:ind w:left="482" w:hanging="482"/>
      <w:jc w:val="both"/>
    </w:pPr>
    <w:rPr>
      <w:rFonts w:ascii="Times New Roman" w:hAnsi="Times New Roman" w:cs="Times New Roman"/>
      <w:i/>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1753</Words>
  <Characters>9993</Characters>
  <Application>Microsoft Macintosh Word</Application>
  <DocSecurity>0</DocSecurity>
  <Lines>83</Lines>
  <Paragraphs>23</Paragraphs>
  <ScaleCrop>false</ScaleCrop>
  <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matozzi</dc:creator>
  <cp:keywords/>
  <dc:description/>
  <cp:lastModifiedBy>martina matozzi</cp:lastModifiedBy>
  <cp:revision>18</cp:revision>
  <dcterms:created xsi:type="dcterms:W3CDTF">2016-04-22T15:35:00Z</dcterms:created>
  <dcterms:modified xsi:type="dcterms:W3CDTF">2016-04-26T22:33:00Z</dcterms:modified>
</cp:coreProperties>
</file>